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6C8E5" w14:textId="7787A9F3" w:rsidR="0085671C" w:rsidRDefault="0085671C" w:rsidP="00D63083">
      <w:pPr>
        <w:rPr>
          <w:rFonts w:ascii="Comic Sans MS" w:hAnsi="Comic Sans MS"/>
          <w:sz w:val="24"/>
          <w:szCs w:val="24"/>
          <w:lang w:val="en-US"/>
        </w:rPr>
      </w:pPr>
    </w:p>
    <w:tbl>
      <w:tblPr>
        <w:tblStyle w:val="TableGrid"/>
        <w:tblW w:w="10485" w:type="dxa"/>
        <w:tblLook w:val="04A0" w:firstRow="1" w:lastRow="0" w:firstColumn="1" w:lastColumn="0" w:noHBand="0" w:noVBand="1"/>
      </w:tblPr>
      <w:tblGrid>
        <w:gridCol w:w="2241"/>
        <w:gridCol w:w="8244"/>
      </w:tblGrid>
      <w:tr w:rsidR="008C6999" w:rsidRPr="00B7372A" w14:paraId="737E29BD" w14:textId="77777777" w:rsidTr="006A5678">
        <w:trPr>
          <w:trHeight w:val="701"/>
        </w:trPr>
        <w:tc>
          <w:tcPr>
            <w:tcW w:w="10485" w:type="dxa"/>
            <w:gridSpan w:val="2"/>
            <w:tcBorders>
              <w:top w:val="single" w:sz="24" w:space="0" w:color="auto"/>
              <w:left w:val="single" w:sz="24" w:space="0" w:color="auto"/>
              <w:bottom w:val="single" w:sz="24" w:space="0" w:color="auto"/>
              <w:right w:val="single" w:sz="24" w:space="0" w:color="auto"/>
            </w:tcBorders>
            <w:shd w:val="clear" w:color="auto" w:fill="00B0F0"/>
          </w:tcPr>
          <w:p w14:paraId="7145CC82" w14:textId="0B256C16" w:rsidR="00D63083" w:rsidRPr="00B7372A" w:rsidRDefault="00D63083" w:rsidP="00D63083">
            <w:pPr>
              <w:jc w:val="center"/>
              <w:rPr>
                <w:rFonts w:ascii="Twinkl Light" w:hAnsi="Twinkl Light"/>
                <w:b/>
                <w:bCs/>
                <w:sz w:val="36"/>
                <w:szCs w:val="36"/>
                <w:lang w:val="en-US"/>
              </w:rPr>
            </w:pPr>
            <w:r w:rsidRPr="00B7372A">
              <w:rPr>
                <w:rFonts w:ascii="Twinkl Light" w:hAnsi="Twinkl Light"/>
                <w:b/>
                <w:bCs/>
                <w:sz w:val="36"/>
                <w:szCs w:val="36"/>
                <w:lang w:val="en-US"/>
              </w:rPr>
              <w:t xml:space="preserve">Curriculum Information – </w:t>
            </w:r>
            <w:r w:rsidR="00B148CC" w:rsidRPr="00B7372A">
              <w:rPr>
                <w:rFonts w:ascii="Twinkl Light" w:hAnsi="Twinkl Light"/>
                <w:b/>
                <w:bCs/>
                <w:sz w:val="36"/>
                <w:szCs w:val="36"/>
                <w:lang w:val="en-US"/>
              </w:rPr>
              <w:t xml:space="preserve">Reception Class </w:t>
            </w:r>
            <w:r w:rsidR="00AE4C06" w:rsidRPr="00B7372A">
              <w:rPr>
                <w:rFonts w:ascii="Twinkl Light" w:hAnsi="Twinkl Light"/>
                <w:b/>
                <w:bCs/>
                <w:sz w:val="36"/>
                <w:szCs w:val="36"/>
                <w:lang w:val="en-US"/>
              </w:rPr>
              <w:t xml:space="preserve"> </w:t>
            </w:r>
          </w:p>
          <w:p w14:paraId="1DC396D5" w14:textId="5DD4CB3C" w:rsidR="00D63083" w:rsidRPr="00B7372A" w:rsidRDefault="006A5678" w:rsidP="00352218">
            <w:pPr>
              <w:jc w:val="center"/>
              <w:rPr>
                <w:rFonts w:ascii="Twinkl Light" w:hAnsi="Twinkl Light"/>
                <w:sz w:val="24"/>
                <w:szCs w:val="24"/>
                <w:lang w:val="en-US"/>
              </w:rPr>
            </w:pPr>
            <w:r>
              <w:rPr>
                <w:rFonts w:ascii="Twinkl Light" w:hAnsi="Twinkl Light"/>
                <w:b/>
                <w:bCs/>
                <w:sz w:val="36"/>
                <w:szCs w:val="36"/>
                <w:lang w:val="en-US"/>
              </w:rPr>
              <w:t>Spring 1</w:t>
            </w:r>
            <w:r w:rsidR="00F056E6" w:rsidRPr="00B7372A">
              <w:rPr>
                <w:rFonts w:ascii="Twinkl Light" w:hAnsi="Twinkl Light"/>
                <w:b/>
                <w:bCs/>
                <w:sz w:val="36"/>
                <w:szCs w:val="36"/>
                <w:lang w:val="en-US"/>
              </w:rPr>
              <w:t xml:space="preserve"> </w:t>
            </w:r>
            <w:r w:rsidR="00B7372A" w:rsidRPr="00B7372A">
              <w:rPr>
                <w:rFonts w:ascii="Twinkl Light" w:hAnsi="Twinkl Light"/>
                <w:b/>
                <w:bCs/>
                <w:sz w:val="36"/>
                <w:szCs w:val="36"/>
                <w:lang w:val="en-US"/>
              </w:rPr>
              <w:t>- 202</w:t>
            </w:r>
            <w:r w:rsidR="00590625">
              <w:rPr>
                <w:rFonts w:ascii="Twinkl Light" w:hAnsi="Twinkl Light"/>
                <w:b/>
                <w:bCs/>
                <w:sz w:val="36"/>
                <w:szCs w:val="36"/>
                <w:lang w:val="en-US"/>
              </w:rPr>
              <w:t>6</w:t>
            </w:r>
          </w:p>
        </w:tc>
      </w:tr>
      <w:tr w:rsidR="008C6999" w:rsidRPr="00B7372A" w14:paraId="096381BE" w14:textId="77777777" w:rsidTr="00256E3F">
        <w:trPr>
          <w:trHeight w:val="1764"/>
        </w:trPr>
        <w:tc>
          <w:tcPr>
            <w:tcW w:w="10485" w:type="dxa"/>
            <w:gridSpan w:val="2"/>
            <w:tcBorders>
              <w:top w:val="single" w:sz="24" w:space="0" w:color="auto"/>
              <w:left w:val="single" w:sz="24" w:space="0" w:color="auto"/>
              <w:bottom w:val="single" w:sz="4" w:space="0" w:color="auto"/>
              <w:right w:val="single" w:sz="24" w:space="0" w:color="auto"/>
            </w:tcBorders>
          </w:tcPr>
          <w:p w14:paraId="6F1E0CC6" w14:textId="16FB57DD" w:rsidR="00590625" w:rsidRDefault="00590625" w:rsidP="007D1E78">
            <w:pPr>
              <w:widowControl w:val="0"/>
              <w:spacing w:after="120" w:line="285" w:lineRule="auto"/>
              <w:jc w:val="center"/>
              <w:rPr>
                <w:rFonts w:ascii="Twinkl Light" w:hAnsi="Twinkl Light"/>
              </w:rPr>
            </w:pPr>
            <w:r>
              <w:rPr>
                <w:noProof/>
              </w:rPr>
              <w:drawing>
                <wp:anchor distT="0" distB="0" distL="114300" distR="114300" simplePos="0" relativeHeight="251691520" behindDoc="1" locked="0" layoutInCell="1" allowOverlap="1" wp14:anchorId="11654E75" wp14:editId="04CC03D7">
                  <wp:simplePos x="0" y="0"/>
                  <wp:positionH relativeFrom="column">
                    <wp:posOffset>1246505</wp:posOffset>
                  </wp:positionH>
                  <wp:positionV relativeFrom="paragraph">
                    <wp:posOffset>-76200</wp:posOffset>
                  </wp:positionV>
                  <wp:extent cx="4381500" cy="1339698"/>
                  <wp:effectExtent l="0" t="0" r="0" b="0"/>
                  <wp:wrapNone/>
                  <wp:docPr id="5" name="Picture 5" descr="Happy new year 2026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ppy new year 2026 hi-res stock photography and images - Alam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029" b="25767"/>
                          <a:stretch/>
                        </pic:blipFill>
                        <pic:spPr bwMode="auto">
                          <a:xfrm>
                            <a:off x="0" y="0"/>
                            <a:ext cx="4381500" cy="13396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B6104A" w14:textId="77777777" w:rsidR="00590625" w:rsidRDefault="00590625" w:rsidP="007D1E78">
            <w:pPr>
              <w:widowControl w:val="0"/>
              <w:spacing w:after="120" w:line="285" w:lineRule="auto"/>
              <w:jc w:val="center"/>
              <w:rPr>
                <w:rFonts w:ascii="Twinkl Light" w:hAnsi="Twinkl Light"/>
              </w:rPr>
            </w:pPr>
          </w:p>
          <w:p w14:paraId="1754A0DE" w14:textId="77777777" w:rsidR="00590625" w:rsidRDefault="00590625" w:rsidP="007D1E78">
            <w:pPr>
              <w:widowControl w:val="0"/>
              <w:spacing w:after="120" w:line="285" w:lineRule="auto"/>
              <w:jc w:val="center"/>
              <w:rPr>
                <w:rFonts w:ascii="Twinkl Light" w:hAnsi="Twinkl Light"/>
              </w:rPr>
            </w:pPr>
          </w:p>
          <w:p w14:paraId="46318EFD" w14:textId="77777777" w:rsidR="00590625" w:rsidRDefault="00590625" w:rsidP="007D1E78">
            <w:pPr>
              <w:widowControl w:val="0"/>
              <w:spacing w:after="120" w:line="285" w:lineRule="auto"/>
              <w:jc w:val="center"/>
              <w:rPr>
                <w:rFonts w:ascii="Twinkl Light" w:hAnsi="Twinkl Light"/>
              </w:rPr>
            </w:pPr>
          </w:p>
          <w:p w14:paraId="2A6D6ADF" w14:textId="77777777" w:rsidR="00590625" w:rsidRDefault="00590625" w:rsidP="007D1E78">
            <w:pPr>
              <w:widowControl w:val="0"/>
              <w:spacing w:after="120" w:line="285" w:lineRule="auto"/>
              <w:jc w:val="center"/>
              <w:rPr>
                <w:rFonts w:ascii="Twinkl Light" w:hAnsi="Twinkl Light"/>
              </w:rPr>
            </w:pPr>
          </w:p>
          <w:p w14:paraId="46AD6428" w14:textId="76475AA5" w:rsidR="006A5678" w:rsidRDefault="006A5678" w:rsidP="007D1E78">
            <w:pPr>
              <w:widowControl w:val="0"/>
              <w:spacing w:after="120" w:line="285" w:lineRule="auto"/>
              <w:jc w:val="center"/>
              <w:rPr>
                <w:rFonts w:ascii="Twinkl Light" w:hAnsi="Twinkl Light"/>
              </w:rPr>
            </w:pPr>
            <w:r w:rsidRPr="006A5678">
              <w:rPr>
                <w:rFonts w:ascii="Twinkl Light" w:hAnsi="Twinkl Light"/>
              </w:rPr>
              <w:t xml:space="preserve">Welcome back to the Spring term! We are delighted to welcome </w:t>
            </w:r>
            <w:r>
              <w:rPr>
                <w:rFonts w:ascii="Twinkl Light" w:hAnsi="Twinkl Light"/>
              </w:rPr>
              <w:t>you</w:t>
            </w:r>
            <w:r w:rsidRPr="006A5678">
              <w:rPr>
                <w:rFonts w:ascii="Twinkl Light" w:hAnsi="Twinkl Light"/>
              </w:rPr>
              <w:t xml:space="preserve"> back and look forward to an exciting term</w:t>
            </w:r>
            <w:r>
              <w:rPr>
                <w:rFonts w:ascii="Twinkl Light" w:hAnsi="Twinkl Light"/>
              </w:rPr>
              <w:t xml:space="preserve">! </w:t>
            </w:r>
            <w:proofErr w:type="gramStart"/>
            <w:r w:rsidRPr="006A5678">
              <w:rPr>
                <w:rFonts w:ascii="Twinkl Light" w:hAnsi="Twinkl Light"/>
              </w:rPr>
              <w:t>This</w:t>
            </w:r>
            <w:proofErr w:type="gramEnd"/>
            <w:r w:rsidRPr="006A5678">
              <w:rPr>
                <w:rFonts w:ascii="Twinkl Light" w:hAnsi="Twinkl Light"/>
              </w:rPr>
              <w:t xml:space="preserve"> term, the children will be exploring the season of winter and sharing a range of engaging texts, including the fictional story </w:t>
            </w:r>
            <w:r w:rsidRPr="006A5678">
              <w:rPr>
                <w:rStyle w:val="Emphasis"/>
                <w:rFonts w:ascii="Twinkl Light" w:hAnsi="Twinkl Light"/>
              </w:rPr>
              <w:t>The Snowman</w:t>
            </w:r>
            <w:r w:rsidRPr="006A5678">
              <w:rPr>
                <w:rFonts w:ascii="Twinkl Light" w:hAnsi="Twinkl Light"/>
              </w:rPr>
              <w:t xml:space="preserve">. They will also be learning about the explorer </w:t>
            </w:r>
            <w:r w:rsidRPr="006A5678">
              <w:rPr>
                <w:rStyle w:val="Strong"/>
                <w:rFonts w:ascii="Twinkl Light" w:hAnsi="Twinkl Light"/>
              </w:rPr>
              <w:t>Ernest Shackleton</w:t>
            </w:r>
            <w:r w:rsidRPr="006A5678">
              <w:rPr>
                <w:rFonts w:ascii="Twinkl Light" w:hAnsi="Twinkl Light"/>
              </w:rPr>
              <w:t xml:space="preserve"> and his remarkable adventures. In addition, the children will be discovering and celebrating </w:t>
            </w:r>
            <w:r w:rsidRPr="006A5678">
              <w:rPr>
                <w:rStyle w:val="Strong"/>
                <w:rFonts w:ascii="Twinkl Light" w:hAnsi="Twinkl Light"/>
              </w:rPr>
              <w:t>Chinese New Year</w:t>
            </w:r>
            <w:r w:rsidRPr="006A5678">
              <w:rPr>
                <w:rFonts w:ascii="Twinkl Light" w:hAnsi="Twinkl Light"/>
              </w:rPr>
              <w:t xml:space="preserve">, learning about its traditions and customs. </w:t>
            </w:r>
          </w:p>
          <w:p w14:paraId="57648D80" w14:textId="564A1F58" w:rsidR="006A5678" w:rsidRPr="006A5678" w:rsidRDefault="006A5678" w:rsidP="007D1E78">
            <w:pPr>
              <w:widowControl w:val="0"/>
              <w:spacing w:after="120" w:line="285" w:lineRule="auto"/>
              <w:jc w:val="center"/>
              <w:rPr>
                <w:rFonts w:ascii="Twinkl Light" w:eastAsia="Times New Roman" w:hAnsi="Twinkl Light" w:cs="Times New Roman"/>
                <w:b/>
                <w:bCs/>
                <w:color w:val="000000"/>
                <w:kern w:val="28"/>
                <w:lang w:eastAsia="en-GB"/>
                <w14:cntxtAlts/>
              </w:rPr>
            </w:pPr>
            <w:r w:rsidRPr="006A5678">
              <w:rPr>
                <w:rFonts w:ascii="Twinkl Light" w:hAnsi="Twinkl Light"/>
              </w:rPr>
              <w:t>We are excited for all the learning and fun ahead!</w:t>
            </w:r>
            <w:r>
              <w:t xml:space="preserve"> </w:t>
            </w:r>
          </w:p>
          <w:p w14:paraId="6B9F7A26" w14:textId="2816FAD6" w:rsidR="00F57BD5" w:rsidRDefault="00B148CC" w:rsidP="007D1E78">
            <w:pPr>
              <w:widowControl w:val="0"/>
              <w:spacing w:after="120" w:line="285" w:lineRule="auto"/>
              <w:jc w:val="center"/>
              <w:rPr>
                <w:rFonts w:ascii="Twinkl Light" w:eastAsia="Times New Roman" w:hAnsi="Twinkl Light" w:cs="Times New Roman"/>
                <w:b/>
                <w:bCs/>
                <w:color w:val="000000"/>
                <w:kern w:val="28"/>
                <w:lang w:eastAsia="en-GB"/>
                <w14:cntxtAlts/>
              </w:rPr>
            </w:pPr>
            <w:r w:rsidRPr="00B7372A">
              <w:rPr>
                <w:rFonts w:ascii="Twinkl Light" w:eastAsia="Times New Roman" w:hAnsi="Twinkl Light" w:cs="Times New Roman"/>
                <w:b/>
                <w:bCs/>
                <w:color w:val="000000"/>
                <w:kern w:val="28"/>
                <w:lang w:eastAsia="en-GB"/>
                <w14:cntxtAlts/>
              </w:rPr>
              <w:t xml:space="preserve">Don’t forget to send in all your family </w:t>
            </w:r>
            <w:r w:rsidR="00F57BD5" w:rsidRPr="00B7372A">
              <w:rPr>
                <w:rFonts w:ascii="Twinkl Light" w:eastAsia="Times New Roman" w:hAnsi="Twinkl Light" w:cs="Times New Roman"/>
                <w:b/>
                <w:bCs/>
                <w:color w:val="000000"/>
                <w:kern w:val="28"/>
                <w:lang w:eastAsia="en-GB"/>
                <w14:cntxtAlts/>
              </w:rPr>
              <w:t xml:space="preserve">observations </w:t>
            </w:r>
            <w:r w:rsidRPr="00B7372A">
              <w:rPr>
                <w:rFonts w:ascii="Twinkl Light" w:eastAsia="Times New Roman" w:hAnsi="Twinkl Light" w:cs="Times New Roman"/>
                <w:b/>
                <w:bCs/>
                <w:color w:val="000000"/>
                <w:kern w:val="28"/>
                <w:lang w:eastAsia="en-GB"/>
                <w14:cntxtAlts/>
              </w:rPr>
              <w:t xml:space="preserve">using the </w:t>
            </w:r>
            <w:r w:rsidRPr="00B7372A">
              <w:rPr>
                <w:rFonts w:ascii="Twinkl Light" w:eastAsia="Times New Roman" w:hAnsi="Twinkl Light" w:cs="Times New Roman"/>
                <w:b/>
                <w:bCs/>
                <w:color w:val="000000"/>
                <w:kern w:val="28"/>
                <w:u w:val="single"/>
                <w:lang w:eastAsia="en-GB"/>
                <w14:cntxtAlts/>
              </w:rPr>
              <w:t>‘Evidence Me’</w:t>
            </w:r>
            <w:r w:rsidRPr="00B7372A">
              <w:rPr>
                <w:rFonts w:ascii="Twinkl Light" w:eastAsia="Times New Roman" w:hAnsi="Twinkl Light" w:cs="Times New Roman"/>
                <w:b/>
                <w:bCs/>
                <w:color w:val="000000"/>
                <w:kern w:val="28"/>
                <w:lang w:eastAsia="en-GB"/>
                <w14:cntxtAlts/>
              </w:rPr>
              <w:t xml:space="preserve"> app as we love to see what other learning experiences your child is experiencing</w:t>
            </w:r>
            <w:r w:rsidR="00152E68" w:rsidRPr="00B7372A">
              <w:rPr>
                <w:rFonts w:ascii="Twinkl Light" w:eastAsia="Times New Roman" w:hAnsi="Twinkl Light" w:cs="Times New Roman"/>
                <w:b/>
                <w:bCs/>
                <w:color w:val="000000"/>
                <w:kern w:val="28"/>
                <w:lang w:eastAsia="en-GB"/>
                <w14:cntxtAlts/>
              </w:rPr>
              <w:t>.</w:t>
            </w:r>
          </w:p>
          <w:p w14:paraId="318FA195" w14:textId="74A16169" w:rsidR="00B7372A" w:rsidRPr="00793CBA" w:rsidRDefault="006A5678" w:rsidP="00793CBA">
            <w:pPr>
              <w:widowControl w:val="0"/>
              <w:spacing w:after="120" w:line="285" w:lineRule="auto"/>
              <w:jc w:val="center"/>
              <w:rPr>
                <w:rFonts w:ascii="Twinkl Light" w:eastAsia="Times New Roman" w:hAnsi="Twinkl Light" w:cs="Times New Roman"/>
                <w:b/>
                <w:bCs/>
                <w:color w:val="000000"/>
                <w:kern w:val="28"/>
                <w:lang w:eastAsia="en-GB"/>
                <w14:cntxtAlts/>
              </w:rPr>
            </w:pPr>
            <w:r>
              <w:rPr>
                <w:noProof/>
              </w:rPr>
              <w:drawing>
                <wp:anchor distT="0" distB="0" distL="114300" distR="114300" simplePos="0" relativeHeight="251659264" behindDoc="1" locked="0" layoutInCell="1" allowOverlap="1" wp14:anchorId="461D42D0" wp14:editId="0AE5557B">
                  <wp:simplePos x="0" y="0"/>
                  <wp:positionH relativeFrom="column">
                    <wp:posOffset>-26035</wp:posOffset>
                  </wp:positionH>
                  <wp:positionV relativeFrom="paragraph">
                    <wp:posOffset>107950</wp:posOffset>
                  </wp:positionV>
                  <wp:extent cx="1303020" cy="1303020"/>
                  <wp:effectExtent l="0" t="0" r="0" b="0"/>
                  <wp:wrapNone/>
                  <wp:docPr id="1" name="Picture 1" descr="Winter Clipart Vector in PSD, Illustrator, EPS, SVG, JPG, PNG - Download |  Template.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Clipart Vector in PSD, Illustrator, EPS, SVG, JPG, PNG - Download |  Template.n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3020" cy="130302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CBA">
              <w:rPr>
                <w:rFonts w:ascii="Twinkl Light" w:eastAsia="Times New Roman" w:hAnsi="Twinkl Light" w:cs="Times New Roman"/>
                <w:b/>
                <w:bCs/>
                <w:color w:val="000000"/>
                <w:kern w:val="28"/>
                <w:lang w:eastAsia="en-GB"/>
                <w14:cntxtAlts/>
              </w:rPr>
              <w:t>Thank you so much for all the wonderful evidence me photos we receive they are all wonderful!</w:t>
            </w:r>
          </w:p>
          <w:p w14:paraId="601E0342" w14:textId="4C4C98D3" w:rsidR="007D1E78" w:rsidRPr="00B7372A" w:rsidRDefault="007D1E78" w:rsidP="007D1E78">
            <w:pPr>
              <w:widowControl w:val="0"/>
              <w:spacing w:after="120" w:line="285" w:lineRule="auto"/>
              <w:ind w:left="160"/>
              <w:jc w:val="center"/>
              <w:rPr>
                <w:rFonts w:ascii="Twinkl Light" w:eastAsia="Times New Roman" w:hAnsi="Twinkl Light" w:cs="Times New Roman"/>
                <w:b/>
                <w:color w:val="000000"/>
                <w:kern w:val="28"/>
                <w:sz w:val="24"/>
                <w:szCs w:val="20"/>
                <w:lang w:eastAsia="en-GB"/>
                <w14:cntxtAlts/>
              </w:rPr>
            </w:pPr>
            <w:r w:rsidRPr="00B7372A">
              <w:rPr>
                <w:rFonts w:ascii="Twinkl Light" w:eastAsia="Times New Roman" w:hAnsi="Twinkl Light" w:cs="Times New Roman"/>
                <w:b/>
                <w:color w:val="000000"/>
                <w:kern w:val="28"/>
                <w:sz w:val="24"/>
                <w:szCs w:val="20"/>
                <w:lang w:eastAsia="en-GB"/>
                <w14:cntxtAlts/>
              </w:rPr>
              <w:t>A few points to remember:</w:t>
            </w:r>
          </w:p>
          <w:p w14:paraId="7A6FD3C3" w14:textId="19B57A83" w:rsidR="007D1E78" w:rsidRPr="00B7372A" w:rsidRDefault="007D1E78" w:rsidP="007D1E78">
            <w:pPr>
              <w:pStyle w:val="ListParagraph"/>
              <w:widowControl w:val="0"/>
              <w:numPr>
                <w:ilvl w:val="0"/>
                <w:numId w:val="15"/>
              </w:numPr>
              <w:spacing w:after="120" w:line="285" w:lineRule="auto"/>
              <w:jc w:val="center"/>
              <w:rPr>
                <w:rFonts w:ascii="Twinkl Light" w:eastAsia="Times New Roman" w:hAnsi="Twinkl Light" w:cs="Times New Roman"/>
                <w:b/>
                <w:color w:val="000000"/>
                <w:kern w:val="28"/>
                <w:sz w:val="24"/>
                <w:szCs w:val="20"/>
                <w:lang w:eastAsia="en-GB"/>
                <w14:cntxtAlts/>
              </w:rPr>
            </w:pPr>
            <w:r w:rsidRPr="00B7372A">
              <w:rPr>
                <w:rFonts w:ascii="Twinkl Light" w:eastAsia="Times New Roman" w:hAnsi="Twinkl Light" w:cs="Times New Roman"/>
                <w:color w:val="000000"/>
                <w:kern w:val="28"/>
                <w:sz w:val="24"/>
                <w:szCs w:val="20"/>
                <w:lang w:eastAsia="en-GB"/>
                <w14:cntxtAlts/>
              </w:rPr>
              <w:t xml:space="preserve">Please bring in book bags only </w:t>
            </w:r>
            <w:r w:rsidRPr="00B7372A">
              <w:rPr>
                <w:rFonts w:ascii="Twinkl Light" w:eastAsia="Times New Roman" w:hAnsi="Twinkl Light" w:cs="Times New Roman"/>
                <w:b/>
                <w:bCs/>
                <w:color w:val="000000"/>
                <w:kern w:val="28"/>
                <w:sz w:val="24"/>
                <w:szCs w:val="20"/>
                <w:lang w:eastAsia="en-GB"/>
                <w14:cntxtAlts/>
              </w:rPr>
              <w:t>(no rucksacks)</w:t>
            </w:r>
          </w:p>
          <w:p w14:paraId="2F1BE969" w14:textId="402ECBDE" w:rsidR="007D1E78" w:rsidRPr="00B7372A" w:rsidRDefault="007D1E78" w:rsidP="007D1E78">
            <w:pPr>
              <w:pStyle w:val="ListParagraph"/>
              <w:widowControl w:val="0"/>
              <w:numPr>
                <w:ilvl w:val="0"/>
                <w:numId w:val="15"/>
              </w:numPr>
              <w:spacing w:after="120" w:line="285" w:lineRule="auto"/>
              <w:jc w:val="center"/>
              <w:rPr>
                <w:rFonts w:ascii="Twinkl Light" w:eastAsia="Times New Roman" w:hAnsi="Twinkl Light" w:cs="Times New Roman"/>
                <w:color w:val="000000"/>
                <w:kern w:val="28"/>
                <w:sz w:val="24"/>
                <w:szCs w:val="20"/>
                <w:lang w:eastAsia="en-GB"/>
                <w14:cntxtAlts/>
              </w:rPr>
            </w:pPr>
            <w:r w:rsidRPr="00B7372A">
              <w:rPr>
                <w:rFonts w:ascii="Twinkl Light" w:eastAsia="Times New Roman" w:hAnsi="Twinkl Light" w:cs="Times New Roman"/>
                <w:color w:val="000000"/>
                <w:kern w:val="28"/>
                <w:sz w:val="24"/>
                <w:szCs w:val="20"/>
                <w:lang w:eastAsia="en-GB"/>
                <w14:cntxtAlts/>
              </w:rPr>
              <w:t>Please bring in wellies in for the children to keep in school</w:t>
            </w:r>
          </w:p>
          <w:p w14:paraId="5CD62780" w14:textId="0FDF0134" w:rsidR="007D1E78" w:rsidRPr="00B7372A" w:rsidRDefault="007D1E78" w:rsidP="007D1E78">
            <w:pPr>
              <w:pStyle w:val="ListParagraph"/>
              <w:widowControl w:val="0"/>
              <w:numPr>
                <w:ilvl w:val="0"/>
                <w:numId w:val="15"/>
              </w:numPr>
              <w:spacing w:after="120" w:line="285" w:lineRule="auto"/>
              <w:jc w:val="center"/>
              <w:rPr>
                <w:rFonts w:ascii="Twinkl Light" w:eastAsia="Times New Roman" w:hAnsi="Twinkl Light" w:cs="Times New Roman"/>
                <w:color w:val="000000"/>
                <w:kern w:val="28"/>
                <w:sz w:val="24"/>
                <w:szCs w:val="20"/>
                <w:lang w:eastAsia="en-GB"/>
                <w14:cntxtAlts/>
              </w:rPr>
            </w:pPr>
            <w:r w:rsidRPr="00B7372A">
              <w:rPr>
                <w:rFonts w:ascii="Twinkl Light" w:eastAsia="Times New Roman" w:hAnsi="Twinkl Light" w:cs="Times New Roman"/>
                <w:b/>
                <w:color w:val="000000"/>
                <w:kern w:val="28"/>
                <w:sz w:val="24"/>
                <w:szCs w:val="20"/>
                <w:lang w:eastAsia="en-GB"/>
                <w14:cntxtAlts/>
              </w:rPr>
              <w:t>Please bring in a water bottle</w:t>
            </w:r>
            <w:r w:rsidRPr="00B7372A">
              <w:rPr>
                <w:rFonts w:ascii="Twinkl Light" w:eastAsia="Times New Roman" w:hAnsi="Twinkl Light" w:cs="Times New Roman"/>
                <w:color w:val="000000"/>
                <w:kern w:val="28"/>
                <w:sz w:val="24"/>
                <w:szCs w:val="20"/>
                <w:lang w:eastAsia="en-GB"/>
                <w14:cntxtAlts/>
              </w:rPr>
              <w:t xml:space="preserve"> for your child to have – please label</w:t>
            </w:r>
          </w:p>
          <w:p w14:paraId="1EB648D9" w14:textId="723F48AB" w:rsidR="007D1E78" w:rsidRPr="00B7372A" w:rsidRDefault="007D1E78" w:rsidP="007D1E78">
            <w:pPr>
              <w:pStyle w:val="ListParagraph"/>
              <w:widowControl w:val="0"/>
              <w:numPr>
                <w:ilvl w:val="0"/>
                <w:numId w:val="15"/>
              </w:numPr>
              <w:spacing w:after="120" w:line="285" w:lineRule="auto"/>
              <w:jc w:val="center"/>
              <w:rPr>
                <w:rFonts w:ascii="Twinkl Light" w:eastAsia="Times New Roman" w:hAnsi="Twinkl Light" w:cs="Times New Roman"/>
                <w:color w:val="000000"/>
                <w:kern w:val="28"/>
                <w:sz w:val="24"/>
                <w:szCs w:val="20"/>
                <w:lang w:eastAsia="en-GB"/>
                <w14:cntxtAlts/>
              </w:rPr>
            </w:pPr>
            <w:r w:rsidRPr="00B7372A">
              <w:rPr>
                <w:rFonts w:ascii="Twinkl Light" w:eastAsia="Times New Roman" w:hAnsi="Twinkl Light" w:cs="Times New Roman"/>
                <w:color w:val="000000"/>
                <w:kern w:val="28"/>
                <w:sz w:val="24"/>
                <w:szCs w:val="20"/>
                <w:lang w:eastAsia="en-GB"/>
                <w14:cntxtAlts/>
              </w:rPr>
              <w:t xml:space="preserve">It is really important that all </w:t>
            </w:r>
            <w:r w:rsidRPr="00B7372A">
              <w:rPr>
                <w:rFonts w:ascii="Twinkl Light" w:eastAsia="Times New Roman" w:hAnsi="Twinkl Light" w:cs="Times New Roman"/>
                <w:b/>
                <w:color w:val="000000"/>
                <w:kern w:val="28"/>
                <w:sz w:val="24"/>
                <w:szCs w:val="20"/>
                <w:highlight w:val="yellow"/>
                <w:lang w:eastAsia="en-GB"/>
                <w14:cntxtAlts/>
              </w:rPr>
              <w:t>clothing and belongings are labelled</w:t>
            </w:r>
            <w:r w:rsidRPr="00B7372A">
              <w:rPr>
                <w:rFonts w:ascii="Twinkl Light" w:eastAsia="Times New Roman" w:hAnsi="Twinkl Light" w:cs="Times New Roman"/>
                <w:color w:val="000000"/>
                <w:kern w:val="28"/>
                <w:sz w:val="24"/>
                <w:szCs w:val="20"/>
                <w:lang w:eastAsia="en-GB"/>
                <w14:cntxtAlts/>
              </w:rPr>
              <w:t xml:space="preserve"> with your child’s name. This will avoid any items being lost.</w:t>
            </w:r>
          </w:p>
          <w:p w14:paraId="18415276" w14:textId="1F8B43B7" w:rsidR="007D1E78" w:rsidRPr="00B7372A" w:rsidRDefault="007D1E78" w:rsidP="007D1E78">
            <w:pPr>
              <w:widowControl w:val="0"/>
              <w:spacing w:after="120" w:line="285" w:lineRule="auto"/>
              <w:jc w:val="center"/>
              <w:rPr>
                <w:rFonts w:ascii="Twinkl Light" w:eastAsia="Times New Roman" w:hAnsi="Twinkl Light" w:cs="Times New Roman"/>
                <w:b/>
                <w:color w:val="000000"/>
                <w:kern w:val="28"/>
                <w:sz w:val="28"/>
                <w:szCs w:val="24"/>
                <w:lang w:eastAsia="en-GB"/>
                <w14:cntxtAlts/>
              </w:rPr>
            </w:pPr>
            <w:r w:rsidRPr="00B7372A">
              <w:rPr>
                <w:rFonts w:ascii="Twinkl Light" w:eastAsia="Times New Roman" w:hAnsi="Twinkl Light" w:cs="Times New Roman"/>
                <w:b/>
                <w:color w:val="000000"/>
                <w:kern w:val="28"/>
                <w:sz w:val="28"/>
                <w:szCs w:val="24"/>
                <w:lang w:eastAsia="en-GB"/>
                <w14:cntxtAlts/>
              </w:rPr>
              <w:t>TOY FUND!</w:t>
            </w:r>
          </w:p>
          <w:p w14:paraId="18A3CDCE" w14:textId="588DA054" w:rsidR="007D1E78" w:rsidRPr="00B7372A" w:rsidRDefault="007D1E78" w:rsidP="007D1E78">
            <w:pPr>
              <w:widowControl w:val="0"/>
              <w:spacing w:after="120" w:line="285" w:lineRule="auto"/>
              <w:jc w:val="center"/>
              <w:rPr>
                <w:rFonts w:ascii="Twinkl Light" w:eastAsia="Times New Roman" w:hAnsi="Twinkl Light" w:cs="Times New Roman"/>
                <w:b/>
                <w:i/>
                <w:iCs/>
                <w:color w:val="000000"/>
                <w:kern w:val="28"/>
                <w:szCs w:val="20"/>
                <w:lang w:eastAsia="en-GB"/>
                <w14:cntxtAlts/>
              </w:rPr>
            </w:pPr>
            <w:r w:rsidRPr="00B7372A">
              <w:rPr>
                <w:rFonts w:ascii="Twinkl Light" w:eastAsia="Times New Roman" w:hAnsi="Twinkl Light" w:cs="Times New Roman"/>
                <w:color w:val="000000"/>
                <w:kern w:val="28"/>
                <w:szCs w:val="20"/>
                <w:lang w:eastAsia="en-GB"/>
                <w14:cntxtAlts/>
              </w:rPr>
              <w:t xml:space="preserve">We love to keep resources nice and be able to buy resources when children have particular interests. We would like to ask for a donation of 50p a week for your child. This 50p would go towards new toys and learning resources for your children. This donation would be greatly appreciated if you are able to contribute. You can bring the 50p in weekly or if you would prefer to donate for the half term that is also fine. </w:t>
            </w:r>
          </w:p>
          <w:p w14:paraId="5F1B1E7E" w14:textId="1D05393C" w:rsidR="007D1E78" w:rsidRPr="00B7372A" w:rsidRDefault="007D1E78" w:rsidP="007D1E78">
            <w:pPr>
              <w:widowControl w:val="0"/>
              <w:spacing w:after="120" w:line="285" w:lineRule="auto"/>
              <w:jc w:val="center"/>
              <w:rPr>
                <w:rFonts w:ascii="Twinkl Light" w:eastAsia="Times New Roman" w:hAnsi="Twinkl Light" w:cs="Times New Roman"/>
                <w:color w:val="000000"/>
                <w:kern w:val="28"/>
                <w:szCs w:val="20"/>
                <w:lang w:eastAsia="en-GB"/>
                <w14:cntxtAlts/>
              </w:rPr>
            </w:pPr>
            <w:r w:rsidRPr="00B7372A">
              <w:rPr>
                <w:rFonts w:ascii="Twinkl Light" w:eastAsia="Times New Roman" w:hAnsi="Twinkl Light" w:cs="Times New Roman"/>
                <w:color w:val="000000"/>
                <w:kern w:val="28"/>
                <w:szCs w:val="20"/>
                <w:lang w:eastAsia="en-GB"/>
                <w14:cntxtAlts/>
              </w:rPr>
              <w:t>Many</w:t>
            </w:r>
            <w:r w:rsidRPr="00B7372A">
              <w:rPr>
                <w:rFonts w:ascii="Twinkl Light" w:hAnsi="Twinkl Light"/>
              </w:rPr>
              <w:t xml:space="preserve"> </w:t>
            </w:r>
            <w:r w:rsidRPr="00B7372A">
              <w:rPr>
                <w:rFonts w:ascii="Twinkl Light" w:eastAsia="Times New Roman" w:hAnsi="Twinkl Light" w:cs="Times New Roman"/>
                <w:color w:val="000000"/>
                <w:kern w:val="28"/>
                <w:szCs w:val="20"/>
                <w:lang w:eastAsia="en-GB"/>
                <w14:cntxtAlts/>
              </w:rPr>
              <w:t>thanks</w:t>
            </w:r>
          </w:p>
          <w:p w14:paraId="61FB867E" w14:textId="2E6DACA1" w:rsidR="007D1E78" w:rsidRPr="00B7372A" w:rsidRDefault="007D1E78" w:rsidP="007D1E78">
            <w:pPr>
              <w:widowControl w:val="0"/>
              <w:spacing w:after="120" w:line="285" w:lineRule="auto"/>
              <w:jc w:val="center"/>
              <w:rPr>
                <w:rFonts w:ascii="Twinkl Light" w:eastAsia="Times New Roman" w:hAnsi="Twinkl Light" w:cs="Times New Roman"/>
                <w:b/>
                <w:bCs/>
                <w:color w:val="000000"/>
                <w:kern w:val="28"/>
                <w:lang w:eastAsia="en-GB"/>
                <w14:cntxtAlts/>
              </w:rPr>
            </w:pPr>
            <w:r w:rsidRPr="00B7372A">
              <w:rPr>
                <w:rFonts w:ascii="Twinkl Light" w:eastAsia="Times New Roman" w:hAnsi="Twinkl Light" w:cs="Times New Roman"/>
                <w:color w:val="000000"/>
                <w:kern w:val="28"/>
                <w:szCs w:val="20"/>
                <w:lang w:eastAsia="en-GB"/>
                <w14:cntxtAlts/>
              </w:rPr>
              <w:t>The Foundation Stage Team</w:t>
            </w:r>
          </w:p>
        </w:tc>
      </w:tr>
      <w:tr w:rsidR="003A0211" w:rsidRPr="00B7372A" w14:paraId="161AB311" w14:textId="77777777" w:rsidTr="00F90075">
        <w:trPr>
          <w:trHeight w:val="1401"/>
        </w:trPr>
        <w:tc>
          <w:tcPr>
            <w:tcW w:w="2241" w:type="dxa"/>
            <w:tcBorders>
              <w:top w:val="single" w:sz="4" w:space="0" w:color="auto"/>
              <w:left w:val="single" w:sz="24" w:space="0" w:color="auto"/>
              <w:bottom w:val="single" w:sz="4" w:space="0" w:color="auto"/>
              <w:right w:val="single" w:sz="4" w:space="0" w:color="auto"/>
            </w:tcBorders>
          </w:tcPr>
          <w:p w14:paraId="35F23103" w14:textId="76AD77F8" w:rsidR="007D1E78" w:rsidRPr="00B7372A" w:rsidRDefault="003A0211" w:rsidP="007D1E78">
            <w:pPr>
              <w:jc w:val="center"/>
              <w:rPr>
                <w:rFonts w:ascii="Twinkl Light" w:hAnsi="Twinkl Light"/>
                <w:b/>
                <w:bCs/>
                <w:sz w:val="28"/>
                <w:szCs w:val="28"/>
                <w:lang w:val="en-US"/>
              </w:rPr>
            </w:pPr>
            <w:r w:rsidRPr="00B7372A">
              <w:rPr>
                <w:rFonts w:ascii="Twinkl Light" w:hAnsi="Twinkl Light"/>
                <w:b/>
                <w:bCs/>
                <w:sz w:val="28"/>
                <w:szCs w:val="28"/>
                <w:lang w:val="en-US"/>
              </w:rPr>
              <w:t>RE</w:t>
            </w:r>
          </w:p>
          <w:p w14:paraId="2B8F92F0" w14:textId="77E06AB0" w:rsidR="003A0211" w:rsidRPr="00B7372A" w:rsidRDefault="002F59CB" w:rsidP="007D1E78">
            <w:pPr>
              <w:jc w:val="center"/>
              <w:rPr>
                <w:rFonts w:ascii="Twinkl Light" w:hAnsi="Twinkl Light"/>
                <w:lang w:val="en-US"/>
              </w:rPr>
            </w:pPr>
            <w:r w:rsidRPr="00B7372A">
              <w:rPr>
                <w:rFonts w:ascii="Twinkl Light" w:hAnsi="Twinkl Light"/>
                <w:b/>
                <w:bCs/>
                <w:noProof/>
                <w:sz w:val="28"/>
                <w:szCs w:val="28"/>
              </w:rPr>
              <w:drawing>
                <wp:anchor distT="0" distB="0" distL="114300" distR="114300" simplePos="0" relativeHeight="251659776" behindDoc="1" locked="0" layoutInCell="1" allowOverlap="1" wp14:anchorId="2120BCD9" wp14:editId="6020610A">
                  <wp:simplePos x="0" y="0"/>
                  <wp:positionH relativeFrom="column">
                    <wp:posOffset>95885</wp:posOffset>
                  </wp:positionH>
                  <wp:positionV relativeFrom="paragraph">
                    <wp:posOffset>102870</wp:posOffset>
                  </wp:positionV>
                  <wp:extent cx="1120140" cy="1120140"/>
                  <wp:effectExtent l="0" t="0" r="3810" b="3810"/>
                  <wp:wrapNone/>
                  <wp:docPr id="15" name="Picture 15" descr="Saint Joseph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int Joseph Vector Art, Icons, and Graphics for Free Downlo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tc>
        <w:tc>
          <w:tcPr>
            <w:tcW w:w="8244" w:type="dxa"/>
            <w:tcBorders>
              <w:top w:val="single" w:sz="4" w:space="0" w:color="auto"/>
              <w:left w:val="single" w:sz="4" w:space="0" w:color="auto"/>
              <w:bottom w:val="single" w:sz="4" w:space="0" w:color="auto"/>
              <w:right w:val="single" w:sz="24" w:space="0" w:color="auto"/>
            </w:tcBorders>
          </w:tcPr>
          <w:p w14:paraId="713D91FD" w14:textId="477C8879" w:rsidR="007D1E78" w:rsidRPr="00B7372A" w:rsidRDefault="007D1E78" w:rsidP="007D1E78">
            <w:pPr>
              <w:jc w:val="center"/>
              <w:rPr>
                <w:rFonts w:ascii="Twinkl Light" w:eastAsia="Times New Roman" w:hAnsi="Twinkl Light" w:cs="Arial"/>
                <w:b/>
                <w:bCs/>
                <w:i/>
                <w:iCs/>
                <w:color w:val="222222"/>
                <w:sz w:val="20"/>
                <w:szCs w:val="20"/>
                <w:lang w:eastAsia="en-GB"/>
              </w:rPr>
            </w:pPr>
            <w:r w:rsidRPr="00B7372A">
              <w:rPr>
                <w:rFonts w:ascii="Twinkl Light" w:eastAsia="Times New Roman" w:hAnsi="Twinkl Light" w:cs="Arial"/>
                <w:b/>
                <w:bCs/>
                <w:i/>
                <w:iCs/>
                <w:color w:val="222222"/>
                <w:sz w:val="20"/>
                <w:szCs w:val="20"/>
                <w:lang w:eastAsia="en-GB"/>
              </w:rPr>
              <w:t>Our Class Saint this year is St Joseph</w:t>
            </w:r>
          </w:p>
          <w:p w14:paraId="0EAF38E4" w14:textId="39EA0577" w:rsidR="007D1E78" w:rsidRPr="00B7372A" w:rsidRDefault="007D1E78" w:rsidP="007D1E78">
            <w:pPr>
              <w:jc w:val="center"/>
              <w:rPr>
                <w:rFonts w:ascii="Twinkl Light" w:eastAsia="Times New Roman" w:hAnsi="Twinkl Light" w:cs="Arial"/>
                <w:color w:val="222222"/>
                <w:sz w:val="20"/>
                <w:szCs w:val="20"/>
                <w:lang w:eastAsia="en-GB"/>
              </w:rPr>
            </w:pPr>
            <w:r w:rsidRPr="00B7372A">
              <w:rPr>
                <w:rFonts w:ascii="Twinkl Light" w:eastAsia="Times New Roman" w:hAnsi="Twinkl Light" w:cs="Arial"/>
                <w:color w:val="222222"/>
                <w:sz w:val="20"/>
                <w:szCs w:val="20"/>
                <w:lang w:eastAsia="en-GB"/>
              </w:rPr>
              <w:t xml:space="preserve">We will be learning all about St Joseph throughout the year and we will be celebrating his Feast Day on the </w:t>
            </w:r>
            <w:r w:rsidR="00B7372A" w:rsidRPr="00B7372A">
              <w:rPr>
                <w:rFonts w:ascii="Twinkl Light" w:eastAsia="Times New Roman" w:hAnsi="Twinkl Light" w:cs="Arial"/>
                <w:b/>
                <w:bCs/>
                <w:color w:val="222222"/>
                <w:sz w:val="20"/>
                <w:szCs w:val="20"/>
                <w:lang w:eastAsia="en-GB"/>
              </w:rPr>
              <w:t>Thursday 19</w:t>
            </w:r>
            <w:r w:rsidR="00B7372A" w:rsidRPr="00B7372A">
              <w:rPr>
                <w:rFonts w:ascii="Twinkl Light" w:eastAsia="Times New Roman" w:hAnsi="Twinkl Light" w:cs="Arial"/>
                <w:b/>
                <w:bCs/>
                <w:color w:val="222222"/>
                <w:sz w:val="20"/>
                <w:szCs w:val="20"/>
                <w:vertAlign w:val="superscript"/>
                <w:lang w:eastAsia="en-GB"/>
              </w:rPr>
              <w:t>th</w:t>
            </w:r>
            <w:r w:rsidRPr="00B7372A">
              <w:rPr>
                <w:rFonts w:ascii="Twinkl Light" w:eastAsia="Times New Roman" w:hAnsi="Twinkl Light" w:cs="Arial"/>
                <w:b/>
                <w:bCs/>
                <w:color w:val="222222"/>
                <w:sz w:val="20"/>
                <w:szCs w:val="20"/>
                <w:lang w:eastAsia="en-GB"/>
              </w:rPr>
              <w:t xml:space="preserve"> March.</w:t>
            </w:r>
          </w:p>
          <w:p w14:paraId="281F1CBC" w14:textId="56523479" w:rsidR="007D1E78" w:rsidRPr="00B7372A" w:rsidRDefault="007D1E78" w:rsidP="007D1E78">
            <w:pPr>
              <w:rPr>
                <w:rFonts w:ascii="Twinkl Light" w:eastAsia="Times New Roman" w:hAnsi="Twinkl Light" w:cs="Arial"/>
                <w:color w:val="222222"/>
                <w:sz w:val="20"/>
                <w:szCs w:val="20"/>
                <w:lang w:eastAsia="en-GB"/>
              </w:rPr>
            </w:pPr>
          </w:p>
          <w:p w14:paraId="6AA4044C" w14:textId="257AA895" w:rsidR="007D1E78" w:rsidRPr="00B7372A" w:rsidRDefault="007D1E78" w:rsidP="007D1E78">
            <w:pPr>
              <w:rPr>
                <w:rFonts w:ascii="Twinkl Light" w:eastAsia="Times New Roman" w:hAnsi="Twinkl Light" w:cs="Arial"/>
                <w:color w:val="222222"/>
                <w:sz w:val="20"/>
                <w:szCs w:val="20"/>
                <w:lang w:eastAsia="en-GB"/>
              </w:rPr>
            </w:pPr>
            <w:r w:rsidRPr="00B7372A">
              <w:rPr>
                <w:rFonts w:ascii="Twinkl Light" w:eastAsia="Times New Roman" w:hAnsi="Twinkl Light" w:cs="Arial"/>
                <w:color w:val="222222"/>
                <w:sz w:val="20"/>
                <w:szCs w:val="20"/>
                <w:lang w:eastAsia="en-GB"/>
              </w:rPr>
              <w:t xml:space="preserve">This half term we will be learning about two very special units within our R.E. </w:t>
            </w:r>
          </w:p>
          <w:p w14:paraId="5BB5036E" w14:textId="51A39D25" w:rsidR="007D1E78" w:rsidRPr="00B7372A" w:rsidRDefault="007D1E78" w:rsidP="007D1E78">
            <w:pPr>
              <w:rPr>
                <w:rFonts w:ascii="Twinkl Light" w:eastAsia="Times New Roman" w:hAnsi="Twinkl Light" w:cs="Arial"/>
                <w:b/>
                <w:bCs/>
                <w:color w:val="222222"/>
                <w:sz w:val="20"/>
                <w:szCs w:val="20"/>
                <w:lang w:eastAsia="en-GB"/>
              </w:rPr>
            </w:pPr>
          </w:p>
          <w:p w14:paraId="7FFF8F08" w14:textId="77777777" w:rsidR="00B92730" w:rsidRDefault="00B92730" w:rsidP="00B7372A">
            <w:pPr>
              <w:jc w:val="center"/>
              <w:rPr>
                <w:rFonts w:ascii="Twinkl Light" w:eastAsia="Times New Roman" w:hAnsi="Twinkl Light" w:cs="Arial"/>
                <w:b/>
                <w:bCs/>
                <w:color w:val="222222"/>
                <w:sz w:val="24"/>
                <w:szCs w:val="24"/>
                <w:lang w:eastAsia="en-GB"/>
              </w:rPr>
            </w:pPr>
            <w:r>
              <w:rPr>
                <w:rFonts w:ascii="Twinkl Light" w:eastAsia="Times New Roman" w:hAnsi="Twinkl Light" w:cs="Arial"/>
                <w:b/>
                <w:bCs/>
                <w:color w:val="222222"/>
                <w:sz w:val="24"/>
                <w:szCs w:val="24"/>
                <w:lang w:eastAsia="en-GB"/>
              </w:rPr>
              <w:t xml:space="preserve">Christmas </w:t>
            </w:r>
          </w:p>
          <w:p w14:paraId="65E96A3B" w14:textId="77777777" w:rsidR="00B92730" w:rsidRDefault="00B92730" w:rsidP="00B7372A">
            <w:pPr>
              <w:jc w:val="center"/>
              <w:rPr>
                <w:rFonts w:ascii="Twinkl Light" w:eastAsia="Times New Roman" w:hAnsi="Twinkl Light" w:cs="Arial"/>
                <w:b/>
                <w:bCs/>
                <w:color w:val="222222"/>
                <w:sz w:val="24"/>
                <w:szCs w:val="24"/>
                <w:lang w:eastAsia="en-GB"/>
              </w:rPr>
            </w:pPr>
          </w:p>
          <w:p w14:paraId="29E6CB87" w14:textId="13F22ED3" w:rsidR="00B7372A" w:rsidRPr="00B7372A" w:rsidRDefault="00B92730" w:rsidP="00B7372A">
            <w:pPr>
              <w:jc w:val="center"/>
              <w:rPr>
                <w:rFonts w:ascii="Twinkl Light" w:hAnsi="Twinkl Light"/>
                <w:b/>
                <w:bCs/>
                <w:sz w:val="20"/>
                <w:szCs w:val="20"/>
              </w:rPr>
            </w:pPr>
            <w:r>
              <w:rPr>
                <w:rFonts w:ascii="Twinkl Light" w:eastAsia="Times New Roman" w:hAnsi="Twinkl Light" w:cs="Arial"/>
                <w:b/>
                <w:bCs/>
                <w:color w:val="222222"/>
                <w:sz w:val="24"/>
                <w:szCs w:val="24"/>
                <w:lang w:eastAsia="en-GB"/>
              </w:rPr>
              <w:lastRenderedPageBreak/>
              <w:t>God our Father cares for us</w:t>
            </w:r>
            <w:r w:rsidR="00793CBA" w:rsidRPr="00793CBA">
              <w:rPr>
                <w:rFonts w:ascii="Twinkl Light" w:hAnsi="Twinkl Light"/>
                <w:b/>
                <w:bCs/>
                <w:sz w:val="24"/>
                <w:szCs w:val="24"/>
              </w:rPr>
              <w:t xml:space="preserve"> </w:t>
            </w:r>
          </w:p>
        </w:tc>
      </w:tr>
      <w:tr w:rsidR="003A0211" w:rsidRPr="00B7372A" w14:paraId="378295AA" w14:textId="77777777" w:rsidTr="00B7372A">
        <w:trPr>
          <w:trHeight w:val="1125"/>
        </w:trPr>
        <w:tc>
          <w:tcPr>
            <w:tcW w:w="2241" w:type="dxa"/>
            <w:tcBorders>
              <w:top w:val="single" w:sz="4" w:space="0" w:color="auto"/>
              <w:left w:val="single" w:sz="24" w:space="0" w:color="auto"/>
              <w:bottom w:val="single" w:sz="4" w:space="0" w:color="auto"/>
              <w:right w:val="single" w:sz="4" w:space="0" w:color="auto"/>
            </w:tcBorders>
          </w:tcPr>
          <w:p w14:paraId="19544F6C" w14:textId="58439DC2" w:rsidR="003A0211" w:rsidRPr="00B7372A" w:rsidRDefault="003A0211" w:rsidP="00022DCD">
            <w:pPr>
              <w:jc w:val="center"/>
              <w:rPr>
                <w:rFonts w:ascii="Twinkl Light" w:hAnsi="Twinkl Light"/>
                <w:b/>
                <w:bCs/>
                <w:sz w:val="28"/>
                <w:szCs w:val="28"/>
                <w:lang w:val="en-US"/>
              </w:rPr>
            </w:pPr>
            <w:r w:rsidRPr="00B7372A">
              <w:rPr>
                <w:rFonts w:ascii="Twinkl Light" w:hAnsi="Twinkl Light"/>
                <w:b/>
                <w:bCs/>
                <w:sz w:val="28"/>
                <w:szCs w:val="28"/>
                <w:lang w:val="en-US"/>
              </w:rPr>
              <w:lastRenderedPageBreak/>
              <w:t>English</w:t>
            </w:r>
          </w:p>
          <w:p w14:paraId="52779735" w14:textId="4ABC64DE" w:rsidR="003A0211" w:rsidRPr="00B7372A" w:rsidRDefault="003A0211" w:rsidP="009D261F">
            <w:pPr>
              <w:jc w:val="center"/>
              <w:rPr>
                <w:rFonts w:ascii="Twinkl Light" w:hAnsi="Twinkl Light"/>
                <w:lang w:val="en-US"/>
              </w:rPr>
            </w:pPr>
            <w:r w:rsidRPr="00B7372A">
              <w:rPr>
                <w:rFonts w:ascii="Twinkl Light" w:hAnsi="Twinkl Light"/>
                <w:noProof/>
                <w:lang w:eastAsia="en-GB"/>
              </w:rPr>
              <w:drawing>
                <wp:anchor distT="0" distB="0" distL="114300" distR="114300" simplePos="0" relativeHeight="251649536" behindDoc="0" locked="0" layoutInCell="1" allowOverlap="1" wp14:anchorId="5B2185FB" wp14:editId="752340C4">
                  <wp:simplePos x="0" y="0"/>
                  <wp:positionH relativeFrom="column">
                    <wp:posOffset>255905</wp:posOffset>
                  </wp:positionH>
                  <wp:positionV relativeFrom="paragraph">
                    <wp:posOffset>157480</wp:posOffset>
                  </wp:positionV>
                  <wp:extent cx="829690" cy="899160"/>
                  <wp:effectExtent l="0" t="0" r="8890" b="0"/>
                  <wp:wrapNone/>
                  <wp:docPr id="14" name="Picture 14" descr="th?i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d=H"/>
                          <pic:cNvPicPr>
                            <a:picLocks noChangeAspect="1" noChangeArrowheads="1"/>
                          </pic:cNvPicPr>
                        </pic:nvPicPr>
                        <pic:blipFill>
                          <a:blip r:embed="rId11" cstate="print">
                            <a:extLst>
                              <a:ext uri="{28A0092B-C50C-407E-A947-70E740481C1C}">
                                <a14:useLocalDpi xmlns:a14="http://schemas.microsoft.com/office/drawing/2010/main" val="0"/>
                              </a:ext>
                            </a:extLst>
                          </a:blip>
                          <a:srcRect l="15413" r="15413"/>
                          <a:stretch>
                            <a:fillRect/>
                          </a:stretch>
                        </pic:blipFill>
                        <pic:spPr bwMode="auto">
                          <a:xfrm>
                            <a:off x="0" y="0"/>
                            <a:ext cx="829690" cy="8991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4" w:type="dxa"/>
            <w:tcBorders>
              <w:top w:val="single" w:sz="4" w:space="0" w:color="auto"/>
              <w:left w:val="single" w:sz="4" w:space="0" w:color="auto"/>
              <w:bottom w:val="single" w:sz="4" w:space="0" w:color="auto"/>
              <w:right w:val="single" w:sz="24" w:space="0" w:color="auto"/>
            </w:tcBorders>
          </w:tcPr>
          <w:p w14:paraId="6E52BD2F" w14:textId="7A16448A" w:rsidR="00975B5D" w:rsidRPr="00795EE9" w:rsidRDefault="00975B5D" w:rsidP="00975B5D">
            <w:pPr>
              <w:widowControl w:val="0"/>
              <w:spacing w:after="100"/>
              <w:rPr>
                <w:rFonts w:ascii="Twinkl Light" w:hAnsi="Twinkl Light"/>
                <w:sz w:val="20"/>
                <w:szCs w:val="20"/>
              </w:rPr>
            </w:pPr>
            <w:r w:rsidRPr="00795EE9">
              <w:rPr>
                <w:rFonts w:ascii="Twinkl Light" w:hAnsi="Twinkl Light"/>
                <w:sz w:val="20"/>
                <w:szCs w:val="20"/>
              </w:rPr>
              <w:t>We will explore many texts throughout this half term, some our focus texts will include:</w:t>
            </w:r>
          </w:p>
          <w:p w14:paraId="224A5C36" w14:textId="72BC942D" w:rsidR="00B92730" w:rsidRDefault="00B92730" w:rsidP="00B92730">
            <w:pPr>
              <w:widowControl w:val="0"/>
              <w:spacing w:after="100"/>
              <w:jc w:val="center"/>
              <w:rPr>
                <w:rFonts w:ascii="Twinkl Light" w:hAnsi="Twinkl Light"/>
                <w:b/>
                <w:bCs/>
              </w:rPr>
            </w:pPr>
            <w:r>
              <w:rPr>
                <w:rFonts w:ascii="Twinkl Light" w:hAnsi="Twinkl Light"/>
                <w:b/>
                <w:bCs/>
              </w:rPr>
              <w:t xml:space="preserve">The Snowman </w:t>
            </w:r>
          </w:p>
          <w:p w14:paraId="478D712B" w14:textId="45D6C585" w:rsidR="00B92730" w:rsidRDefault="00B92730" w:rsidP="00B92730">
            <w:pPr>
              <w:widowControl w:val="0"/>
              <w:spacing w:after="100"/>
              <w:jc w:val="center"/>
              <w:rPr>
                <w:rFonts w:ascii="Twinkl Light" w:hAnsi="Twinkl Light"/>
                <w:b/>
                <w:bCs/>
              </w:rPr>
            </w:pPr>
            <w:r>
              <w:rPr>
                <w:rFonts w:ascii="Twinkl Light" w:hAnsi="Twinkl Light"/>
                <w:b/>
                <w:bCs/>
              </w:rPr>
              <w:t>Ernest Shackleton – Influential people</w:t>
            </w:r>
          </w:p>
          <w:p w14:paraId="5B6458DB" w14:textId="62CBAC93" w:rsidR="00B92730" w:rsidRPr="00E02C89" w:rsidRDefault="00B92730" w:rsidP="00B92730">
            <w:pPr>
              <w:widowControl w:val="0"/>
              <w:spacing w:after="100"/>
              <w:jc w:val="center"/>
              <w:rPr>
                <w:rFonts w:ascii="Twinkl Light" w:hAnsi="Twinkl Light"/>
                <w:b/>
                <w:bCs/>
              </w:rPr>
            </w:pPr>
            <w:r>
              <w:rPr>
                <w:rFonts w:ascii="Twinkl Light" w:hAnsi="Twinkl Light"/>
                <w:b/>
                <w:bCs/>
              </w:rPr>
              <w:t>Lanterns and Firecrackers</w:t>
            </w:r>
          </w:p>
          <w:p w14:paraId="598CA76E" w14:textId="5D39F325" w:rsidR="00975B5D" w:rsidRPr="00795EE9" w:rsidRDefault="00B7372A" w:rsidP="00E02C89">
            <w:pPr>
              <w:widowControl w:val="0"/>
              <w:spacing w:after="100"/>
              <w:rPr>
                <w:rFonts w:ascii="Twinkl Light" w:hAnsi="Twinkl Light"/>
                <w:sz w:val="20"/>
                <w:szCs w:val="20"/>
              </w:rPr>
            </w:pPr>
            <w:r w:rsidRPr="00795EE9">
              <w:rPr>
                <w:rFonts w:ascii="Twinkl Light" w:hAnsi="Twinkl Light"/>
                <w:sz w:val="20"/>
                <w:szCs w:val="20"/>
              </w:rPr>
              <w:t>Our writing opportunities will include:</w:t>
            </w:r>
          </w:p>
          <w:p w14:paraId="65197DF6" w14:textId="74ADC3DA"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Caption Writing and Tricky Words. </w:t>
            </w:r>
          </w:p>
          <w:p w14:paraId="536F195B" w14:textId="677BCE1C"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Writing some of the tricky words </w:t>
            </w:r>
          </w:p>
          <w:p w14:paraId="111F73A5" w14:textId="172E23BE"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Writing CVC words. </w:t>
            </w:r>
          </w:p>
          <w:p w14:paraId="7B900925" w14:textId="561B4B51"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Labels using CVC words. </w:t>
            </w:r>
          </w:p>
          <w:p w14:paraId="42152923" w14:textId="204CBECB"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Guided writing based around developing short sentences in a meaningful context. </w:t>
            </w:r>
          </w:p>
          <w:p w14:paraId="3B1E0BA0" w14:textId="6A809607"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Create a story board. </w:t>
            </w:r>
          </w:p>
          <w:p w14:paraId="3DB0F2DC" w14:textId="5551EC3A" w:rsidR="00B92730" w:rsidRPr="00B92730" w:rsidRDefault="00B92730" w:rsidP="00B92730">
            <w:pPr>
              <w:tabs>
                <w:tab w:val="left" w:pos="2587"/>
              </w:tabs>
              <w:rPr>
                <w:rFonts w:ascii="Twinkl Light" w:hAnsi="Twinkl Light"/>
                <w:sz w:val="18"/>
                <w:szCs w:val="18"/>
              </w:rPr>
            </w:pPr>
            <w:r w:rsidRPr="00B92730">
              <w:rPr>
                <w:rFonts w:ascii="Twinkl Light" w:hAnsi="Twinkl Light"/>
                <w:sz w:val="18"/>
                <w:szCs w:val="18"/>
              </w:rPr>
              <w:t xml:space="preserve">Retelling stories in writing area. </w:t>
            </w:r>
          </w:p>
          <w:p w14:paraId="0E719C37" w14:textId="279E0199" w:rsidR="00975B5D" w:rsidRPr="00E02C89" w:rsidRDefault="00B92730" w:rsidP="00B7372A">
            <w:pPr>
              <w:tabs>
                <w:tab w:val="left" w:pos="2587"/>
              </w:tabs>
              <w:rPr>
                <w:rFonts w:ascii="Comic Sans MS" w:hAnsi="Comic Sans MS"/>
                <w:sz w:val="18"/>
                <w:szCs w:val="18"/>
                <w:lang w:eastAsia="en-GB"/>
              </w:rPr>
            </w:pPr>
            <w:r w:rsidRPr="00B92730">
              <w:rPr>
                <w:rFonts w:ascii="Twinkl Light" w:hAnsi="Twinkl Light"/>
                <w:sz w:val="18"/>
                <w:szCs w:val="18"/>
              </w:rPr>
              <w:t>Practising correct letter formation.</w:t>
            </w:r>
          </w:p>
        </w:tc>
      </w:tr>
      <w:tr w:rsidR="00F907A4" w:rsidRPr="00B7372A" w14:paraId="2F196FD8" w14:textId="77777777" w:rsidTr="00F907A4">
        <w:trPr>
          <w:trHeight w:val="1439"/>
        </w:trPr>
        <w:tc>
          <w:tcPr>
            <w:tcW w:w="2241" w:type="dxa"/>
            <w:tcBorders>
              <w:top w:val="single" w:sz="4" w:space="0" w:color="auto"/>
              <w:left w:val="single" w:sz="24" w:space="0" w:color="auto"/>
              <w:bottom w:val="single" w:sz="4" w:space="0" w:color="auto"/>
              <w:right w:val="single" w:sz="4" w:space="0" w:color="auto"/>
            </w:tcBorders>
          </w:tcPr>
          <w:p w14:paraId="580C9D59" w14:textId="49718FEE" w:rsidR="003A0211" w:rsidRPr="00B7372A" w:rsidRDefault="00975B5D" w:rsidP="00F907A4">
            <w:pPr>
              <w:jc w:val="center"/>
              <w:rPr>
                <w:rFonts w:ascii="Twinkl Light" w:hAnsi="Twinkl Light"/>
                <w:b/>
                <w:bCs/>
                <w:noProof/>
                <w:sz w:val="28"/>
                <w:szCs w:val="28"/>
                <w:lang w:eastAsia="en-GB"/>
              </w:rPr>
            </w:pPr>
            <w:r w:rsidRPr="00B7372A">
              <w:rPr>
                <w:rFonts w:ascii="Twinkl Light" w:hAnsi="Twinkl Light"/>
                <w:b/>
                <w:bCs/>
                <w:noProof/>
                <w:sz w:val="28"/>
                <w:szCs w:val="28"/>
                <w:lang w:eastAsia="en-GB"/>
              </w:rPr>
              <w:t>P</w:t>
            </w:r>
            <w:r w:rsidR="00F907A4" w:rsidRPr="00B7372A">
              <w:rPr>
                <w:rFonts w:ascii="Twinkl Light" w:hAnsi="Twinkl Light"/>
                <w:b/>
                <w:bCs/>
                <w:noProof/>
                <w:sz w:val="28"/>
                <w:szCs w:val="28"/>
                <w:lang w:eastAsia="en-GB"/>
              </w:rPr>
              <w:t xml:space="preserve">honics </w:t>
            </w:r>
          </w:p>
          <w:p w14:paraId="754E33C0" w14:textId="77777777" w:rsidR="003A0211" w:rsidRPr="00B7372A" w:rsidRDefault="003A0211" w:rsidP="00F907A4">
            <w:pPr>
              <w:jc w:val="center"/>
              <w:rPr>
                <w:rFonts w:ascii="Twinkl Light" w:hAnsi="Twinkl Light"/>
                <w:noProof/>
                <w:lang w:eastAsia="en-GB"/>
              </w:rPr>
            </w:pPr>
          </w:p>
          <w:p w14:paraId="27B470A1" w14:textId="64C4CB1E" w:rsidR="00F907A4" w:rsidRPr="00B7372A" w:rsidRDefault="003A0211" w:rsidP="00F907A4">
            <w:pPr>
              <w:jc w:val="center"/>
              <w:rPr>
                <w:rFonts w:ascii="Twinkl Light" w:hAnsi="Twinkl Light"/>
                <w:noProof/>
                <w:lang w:eastAsia="en-GB"/>
              </w:rPr>
            </w:pPr>
            <w:r w:rsidRPr="00B7372A">
              <w:rPr>
                <w:rFonts w:ascii="Twinkl Light" w:hAnsi="Twinkl Light"/>
                <w:noProof/>
                <w:lang w:eastAsia="en-GB"/>
              </w:rPr>
              <w:drawing>
                <wp:inline distT="0" distB="0" distL="0" distR="0" wp14:anchorId="6CB12A9F" wp14:editId="3CCA5AEC">
                  <wp:extent cx="1140739" cy="1005840"/>
                  <wp:effectExtent l="0" t="0" r="2540" b="3810"/>
                  <wp:docPr id="13" name="Picture 13" descr="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nic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324" cy="1021346"/>
                          </a:xfrm>
                          <a:prstGeom prst="rect">
                            <a:avLst/>
                          </a:prstGeom>
                          <a:noFill/>
                          <a:ln>
                            <a:noFill/>
                          </a:ln>
                        </pic:spPr>
                      </pic:pic>
                    </a:graphicData>
                  </a:graphic>
                </wp:inline>
              </w:drawing>
            </w:r>
          </w:p>
        </w:tc>
        <w:tc>
          <w:tcPr>
            <w:tcW w:w="8244" w:type="dxa"/>
            <w:tcBorders>
              <w:top w:val="single" w:sz="4" w:space="0" w:color="auto"/>
              <w:left w:val="single" w:sz="4" w:space="0" w:color="auto"/>
              <w:bottom w:val="single" w:sz="4" w:space="0" w:color="auto"/>
              <w:right w:val="single" w:sz="24" w:space="0" w:color="auto"/>
            </w:tcBorders>
          </w:tcPr>
          <w:p w14:paraId="2ADF40EE" w14:textId="2CAEF473" w:rsidR="00F104A0" w:rsidRPr="00795EE9" w:rsidRDefault="00795EE9" w:rsidP="00795EE9">
            <w:pPr>
              <w:widowControl w:val="0"/>
              <w:spacing w:after="100"/>
              <w:rPr>
                <w:rFonts w:ascii="Twinkl Light" w:hAnsi="Twinkl Light"/>
                <w:sz w:val="20"/>
                <w:szCs w:val="20"/>
              </w:rPr>
            </w:pPr>
            <w:r w:rsidRPr="00795EE9">
              <w:rPr>
                <w:rFonts w:ascii="Twinkl Light" w:hAnsi="Twinkl Light"/>
                <w:sz w:val="20"/>
                <w:szCs w:val="20"/>
              </w:rPr>
              <w:t xml:space="preserve">Our </w:t>
            </w:r>
            <w:r w:rsidR="00E02C89">
              <w:rPr>
                <w:rFonts w:ascii="Twinkl Light" w:hAnsi="Twinkl Light"/>
                <w:sz w:val="20"/>
                <w:szCs w:val="20"/>
              </w:rPr>
              <w:t>reading</w:t>
            </w:r>
            <w:r w:rsidRPr="00795EE9">
              <w:rPr>
                <w:rFonts w:ascii="Twinkl Light" w:hAnsi="Twinkl Light"/>
                <w:sz w:val="20"/>
                <w:szCs w:val="20"/>
              </w:rPr>
              <w:t xml:space="preserve"> opportunities will include:</w:t>
            </w:r>
          </w:p>
          <w:p w14:paraId="1AC7A464" w14:textId="77777777" w:rsidR="00E02C89" w:rsidRDefault="00E02C89" w:rsidP="00E02C89">
            <w:pPr>
              <w:tabs>
                <w:tab w:val="left" w:pos="2587"/>
              </w:tabs>
              <w:rPr>
                <w:rFonts w:ascii="Twinkl Light" w:hAnsi="Twinkl Light"/>
                <w:sz w:val="20"/>
                <w:szCs w:val="20"/>
              </w:rPr>
            </w:pPr>
            <w:r w:rsidRPr="00E02C89">
              <w:rPr>
                <w:rFonts w:ascii="Twinkl Light" w:hAnsi="Twinkl Light"/>
                <w:sz w:val="20"/>
                <w:szCs w:val="20"/>
              </w:rPr>
              <w:t>Retell</w:t>
            </w:r>
            <w:r>
              <w:rPr>
                <w:rFonts w:ascii="Twinkl Light" w:hAnsi="Twinkl Light"/>
                <w:sz w:val="20"/>
                <w:szCs w:val="20"/>
              </w:rPr>
              <w:t>ing</w:t>
            </w:r>
            <w:r w:rsidRPr="00E02C89">
              <w:rPr>
                <w:rFonts w:ascii="Twinkl Light" w:hAnsi="Twinkl Light"/>
                <w:sz w:val="20"/>
                <w:szCs w:val="20"/>
              </w:rPr>
              <w:t xml:space="preserve"> through acting/role play. </w:t>
            </w:r>
          </w:p>
          <w:p w14:paraId="718CC86E" w14:textId="0D734917" w:rsidR="00E02C89" w:rsidRPr="00E02C89" w:rsidRDefault="00E02C89" w:rsidP="00E02C89">
            <w:pPr>
              <w:tabs>
                <w:tab w:val="left" w:pos="2587"/>
              </w:tabs>
              <w:rPr>
                <w:rFonts w:ascii="Twinkl Light" w:hAnsi="Twinkl Light"/>
                <w:sz w:val="20"/>
                <w:szCs w:val="20"/>
              </w:rPr>
            </w:pPr>
            <w:r w:rsidRPr="00E02C89">
              <w:rPr>
                <w:rFonts w:ascii="Twinkl Light" w:hAnsi="Twinkl Light"/>
                <w:sz w:val="20"/>
                <w:szCs w:val="20"/>
              </w:rPr>
              <w:t xml:space="preserve">Retelling stories using images / apps. </w:t>
            </w:r>
          </w:p>
          <w:p w14:paraId="40F22058" w14:textId="77FA4A2B" w:rsidR="00E02C89" w:rsidRPr="00E02C89" w:rsidRDefault="00E02C89" w:rsidP="00E02C89">
            <w:pPr>
              <w:tabs>
                <w:tab w:val="left" w:pos="2587"/>
              </w:tabs>
              <w:rPr>
                <w:rFonts w:ascii="Twinkl Light" w:hAnsi="Twinkl Light"/>
                <w:sz w:val="20"/>
                <w:szCs w:val="20"/>
              </w:rPr>
            </w:pPr>
            <w:r w:rsidRPr="00E02C89">
              <w:rPr>
                <w:rFonts w:ascii="Twinkl Light" w:hAnsi="Twinkl Light"/>
                <w:sz w:val="20"/>
                <w:szCs w:val="20"/>
              </w:rPr>
              <w:t xml:space="preserve">Editing of story maps and orally retelling new stories. </w:t>
            </w:r>
          </w:p>
          <w:p w14:paraId="23CF9787" w14:textId="77777777" w:rsidR="00E02C89" w:rsidRPr="00E02C89" w:rsidRDefault="00E02C89" w:rsidP="00E02C89">
            <w:pPr>
              <w:tabs>
                <w:tab w:val="left" w:pos="2587"/>
              </w:tabs>
              <w:rPr>
                <w:rFonts w:ascii="Twinkl Light" w:hAnsi="Twinkl Light"/>
                <w:sz w:val="20"/>
                <w:szCs w:val="20"/>
              </w:rPr>
            </w:pPr>
            <w:r w:rsidRPr="00E02C89">
              <w:rPr>
                <w:rFonts w:ascii="Twinkl Light" w:hAnsi="Twinkl Light"/>
                <w:sz w:val="20"/>
                <w:szCs w:val="20"/>
              </w:rPr>
              <w:t xml:space="preserve">Sequence story – use vocabulary of beginning, middle and end. </w:t>
            </w:r>
          </w:p>
          <w:p w14:paraId="07760867" w14:textId="537A9882" w:rsidR="00E02C89" w:rsidRDefault="00E02C89" w:rsidP="00E02C89">
            <w:pPr>
              <w:tabs>
                <w:tab w:val="left" w:pos="2587"/>
              </w:tabs>
              <w:rPr>
                <w:rFonts w:ascii="Twinkl Light" w:hAnsi="Twinkl Light"/>
                <w:sz w:val="20"/>
                <w:szCs w:val="20"/>
              </w:rPr>
            </w:pPr>
            <w:r w:rsidRPr="00E02C89">
              <w:rPr>
                <w:rFonts w:ascii="Twinkl Light" w:hAnsi="Twinkl Light"/>
                <w:sz w:val="20"/>
                <w:szCs w:val="20"/>
              </w:rPr>
              <w:t xml:space="preserve">Blend sounds into words, so that they can read short words made up of known letter– sound correspondences. </w:t>
            </w:r>
          </w:p>
          <w:p w14:paraId="21399456" w14:textId="1E6E5D11" w:rsidR="00B92730" w:rsidRDefault="00B92730" w:rsidP="00E02C89">
            <w:pPr>
              <w:tabs>
                <w:tab w:val="left" w:pos="2587"/>
              </w:tabs>
              <w:rPr>
                <w:rFonts w:ascii="Twinkl Light" w:hAnsi="Twinkl Light"/>
                <w:sz w:val="20"/>
                <w:szCs w:val="20"/>
              </w:rPr>
            </w:pPr>
            <w:r>
              <w:rPr>
                <w:rFonts w:ascii="Twinkl Light" w:hAnsi="Twinkl Light"/>
                <w:sz w:val="20"/>
                <w:szCs w:val="20"/>
              </w:rPr>
              <w:t xml:space="preserve">Reading short captions </w:t>
            </w:r>
          </w:p>
          <w:p w14:paraId="0AF516D1" w14:textId="403308DA" w:rsidR="00B92730" w:rsidRDefault="00B92730" w:rsidP="00E02C89">
            <w:pPr>
              <w:tabs>
                <w:tab w:val="left" w:pos="2587"/>
              </w:tabs>
              <w:rPr>
                <w:rFonts w:ascii="Twinkl Light" w:hAnsi="Twinkl Light"/>
                <w:sz w:val="20"/>
                <w:szCs w:val="20"/>
              </w:rPr>
            </w:pPr>
            <w:r>
              <w:rPr>
                <w:rFonts w:ascii="Twinkl Light" w:hAnsi="Twinkl Light"/>
                <w:sz w:val="20"/>
                <w:szCs w:val="20"/>
              </w:rPr>
              <w:t>Reading tricky words</w:t>
            </w:r>
          </w:p>
          <w:p w14:paraId="6DF4DB6D" w14:textId="00E5ABDD" w:rsidR="00E02C89" w:rsidRPr="00E02C89" w:rsidRDefault="00E02C89" w:rsidP="00E02C89">
            <w:pPr>
              <w:tabs>
                <w:tab w:val="left" w:pos="2587"/>
              </w:tabs>
              <w:rPr>
                <w:rFonts w:ascii="Twinkl Light" w:hAnsi="Twinkl Light"/>
                <w:sz w:val="20"/>
                <w:szCs w:val="20"/>
              </w:rPr>
            </w:pPr>
            <w:r w:rsidRPr="00E02C89">
              <w:rPr>
                <w:rFonts w:ascii="Twinkl Light" w:hAnsi="Twinkl Light"/>
                <w:sz w:val="20"/>
                <w:szCs w:val="20"/>
              </w:rPr>
              <w:t>Enjoy</w:t>
            </w:r>
            <w:r>
              <w:rPr>
                <w:rFonts w:ascii="Twinkl Light" w:hAnsi="Twinkl Light"/>
                <w:sz w:val="20"/>
                <w:szCs w:val="20"/>
              </w:rPr>
              <w:t>ing</w:t>
            </w:r>
            <w:r w:rsidRPr="00E02C89">
              <w:rPr>
                <w:rFonts w:ascii="Twinkl Light" w:hAnsi="Twinkl Light"/>
                <w:sz w:val="20"/>
                <w:szCs w:val="20"/>
              </w:rPr>
              <w:t xml:space="preserve"> an increasing range of books. </w:t>
            </w:r>
          </w:p>
          <w:p w14:paraId="6592C614" w14:textId="0BCBDDE2" w:rsidR="00E02C89" w:rsidRPr="00E02C89" w:rsidRDefault="00E02C89" w:rsidP="00E02C89">
            <w:pPr>
              <w:tabs>
                <w:tab w:val="left" w:pos="2587"/>
              </w:tabs>
              <w:rPr>
                <w:rFonts w:ascii="Twinkl Light" w:hAnsi="Twinkl Light"/>
                <w:sz w:val="20"/>
                <w:szCs w:val="20"/>
              </w:rPr>
            </w:pPr>
            <w:r>
              <w:rPr>
                <w:rFonts w:ascii="Twinkl Light" w:hAnsi="Twinkl Light"/>
                <w:sz w:val="20"/>
                <w:szCs w:val="20"/>
              </w:rPr>
              <w:t>Using a</w:t>
            </w:r>
            <w:r w:rsidRPr="00E02C89">
              <w:rPr>
                <w:rFonts w:ascii="Twinkl Light" w:hAnsi="Twinkl Light"/>
                <w:sz w:val="20"/>
                <w:szCs w:val="20"/>
              </w:rPr>
              <w:t xml:space="preserve">ctions to retell the story. </w:t>
            </w:r>
          </w:p>
          <w:p w14:paraId="4AC5D33E" w14:textId="5615349E" w:rsidR="00E02C89" w:rsidRPr="00E02C89" w:rsidRDefault="00E02C89" w:rsidP="00E02C89">
            <w:pPr>
              <w:tabs>
                <w:tab w:val="left" w:pos="2587"/>
              </w:tabs>
              <w:rPr>
                <w:rFonts w:ascii="Twinkl Light" w:hAnsi="Twinkl Light"/>
                <w:b/>
                <w:bCs/>
                <w:sz w:val="20"/>
                <w:szCs w:val="20"/>
              </w:rPr>
            </w:pPr>
            <w:r>
              <w:rPr>
                <w:rFonts w:ascii="Twinkl Light" w:hAnsi="Twinkl Light"/>
                <w:sz w:val="20"/>
                <w:szCs w:val="20"/>
              </w:rPr>
              <w:t>Creating our own s</w:t>
            </w:r>
            <w:r w:rsidRPr="00E02C89">
              <w:rPr>
                <w:rFonts w:ascii="Twinkl Light" w:hAnsi="Twinkl Light"/>
                <w:sz w:val="20"/>
                <w:szCs w:val="20"/>
              </w:rPr>
              <w:t>tory Maps.</w:t>
            </w:r>
          </w:p>
          <w:p w14:paraId="081031BE" w14:textId="77777777" w:rsidR="00795EE9" w:rsidRPr="00795EE9" w:rsidRDefault="00795EE9" w:rsidP="00F104A0">
            <w:pPr>
              <w:pStyle w:val="trt0xe"/>
              <w:shd w:val="clear" w:color="auto" w:fill="FFFFFF"/>
              <w:spacing w:before="0" w:beforeAutospacing="0" w:after="60" w:afterAutospacing="0"/>
              <w:rPr>
                <w:rFonts w:ascii="Twinkl Light" w:hAnsi="Twinkl Light" w:cs="Arial"/>
                <w:color w:val="1F1F1F"/>
                <w:sz w:val="20"/>
                <w:szCs w:val="20"/>
              </w:rPr>
            </w:pPr>
          </w:p>
          <w:p w14:paraId="35706829" w14:textId="77777777" w:rsidR="00E02C89" w:rsidRDefault="00E02C89" w:rsidP="00F104A0">
            <w:pPr>
              <w:pStyle w:val="trt0xe"/>
              <w:shd w:val="clear" w:color="auto" w:fill="FFFFFF"/>
              <w:spacing w:before="0" w:beforeAutospacing="0" w:after="60" w:afterAutospacing="0"/>
              <w:rPr>
                <w:rFonts w:ascii="Twinkl Light" w:hAnsi="Twinkl Light" w:cs="Arial"/>
                <w:color w:val="1F1F1F"/>
                <w:sz w:val="20"/>
                <w:szCs w:val="20"/>
              </w:rPr>
            </w:pPr>
            <w:r>
              <w:rPr>
                <w:rFonts w:ascii="Twinkl Light" w:hAnsi="Twinkl Light" w:cs="Arial"/>
                <w:color w:val="1F1F1F"/>
                <w:sz w:val="20"/>
                <w:szCs w:val="20"/>
              </w:rPr>
              <w:t xml:space="preserve">This half term is a busy one for our phonics as we will be coming to end of Phase 2 and beginning to look at phase 3. </w:t>
            </w:r>
            <w:r w:rsidR="00F104A0" w:rsidRPr="00795EE9">
              <w:rPr>
                <w:rFonts w:ascii="Twinkl Light" w:hAnsi="Twinkl Light" w:cs="Arial"/>
                <w:color w:val="1F1F1F"/>
                <w:sz w:val="20"/>
                <w:szCs w:val="20"/>
              </w:rPr>
              <w:t xml:space="preserve"> </w:t>
            </w:r>
          </w:p>
          <w:p w14:paraId="584CB384" w14:textId="1FD7D0C2" w:rsidR="00F104A0" w:rsidRPr="00795EE9" w:rsidRDefault="00F104A0" w:rsidP="00F104A0">
            <w:pPr>
              <w:pStyle w:val="trt0xe"/>
              <w:shd w:val="clear" w:color="auto" w:fill="FFFFFF"/>
              <w:spacing w:before="0" w:beforeAutospacing="0" w:after="60" w:afterAutospacing="0"/>
              <w:rPr>
                <w:rFonts w:ascii="Twinkl Light" w:hAnsi="Twinkl Light" w:cs="Arial"/>
                <w:color w:val="1F1F1F"/>
                <w:sz w:val="20"/>
                <w:szCs w:val="20"/>
              </w:rPr>
            </w:pPr>
            <w:r w:rsidRPr="00795EE9">
              <w:rPr>
                <w:rFonts w:ascii="Twinkl Light" w:hAnsi="Twinkl Light" w:cs="Arial"/>
                <w:color w:val="1F1F1F"/>
                <w:sz w:val="20"/>
                <w:szCs w:val="20"/>
              </w:rPr>
              <w:t>This term we will introduce:</w:t>
            </w:r>
          </w:p>
          <w:p w14:paraId="7B88D1FE" w14:textId="77777777" w:rsidR="00B92730" w:rsidRPr="00B92730" w:rsidRDefault="00B92730" w:rsidP="00B92730">
            <w:pPr>
              <w:pStyle w:val="paragraph"/>
              <w:spacing w:before="0" w:beforeAutospacing="0" w:after="0" w:afterAutospacing="0"/>
              <w:textAlignment w:val="baseline"/>
              <w:rPr>
                <w:rStyle w:val="normaltextrun"/>
                <w:rFonts w:ascii="Twinkl Light" w:hAnsi="Twinkl Light" w:cs="Segoe UI"/>
                <w:b/>
                <w:sz w:val="22"/>
                <w:szCs w:val="22"/>
              </w:rPr>
            </w:pPr>
            <w:r w:rsidRPr="00B92730">
              <w:rPr>
                <w:rStyle w:val="normaltextrun"/>
                <w:rFonts w:ascii="Twinkl Light" w:hAnsi="Twinkl Light" w:cs="Segoe UI"/>
                <w:b/>
                <w:sz w:val="22"/>
                <w:szCs w:val="22"/>
              </w:rPr>
              <w:t>Phase 3</w:t>
            </w:r>
          </w:p>
          <w:p w14:paraId="4AED0472" w14:textId="77777777" w:rsidR="00B92730" w:rsidRPr="00B92730" w:rsidRDefault="00B92730" w:rsidP="00B92730">
            <w:pPr>
              <w:rPr>
                <w:rFonts w:ascii="Twinkl Light" w:hAnsi="Twinkl Light"/>
              </w:rPr>
            </w:pPr>
            <w:r w:rsidRPr="00B92730">
              <w:rPr>
                <w:rFonts w:ascii="Twinkl Light" w:hAnsi="Twinkl Light"/>
                <w:color w:val="FF0000"/>
              </w:rPr>
              <w:t>Unit 7</w:t>
            </w:r>
            <w:r w:rsidRPr="00B92730">
              <w:rPr>
                <w:rFonts w:ascii="Twinkl Light" w:hAnsi="Twinkl Light"/>
              </w:rPr>
              <w:t xml:space="preserve">: y, z, </w:t>
            </w:r>
            <w:proofErr w:type="spellStart"/>
            <w:r w:rsidRPr="00B92730">
              <w:rPr>
                <w:rFonts w:ascii="Twinkl Light" w:hAnsi="Twinkl Light"/>
              </w:rPr>
              <w:t>zz</w:t>
            </w:r>
            <w:proofErr w:type="spellEnd"/>
            <w:r w:rsidRPr="00B92730">
              <w:rPr>
                <w:rFonts w:ascii="Twinkl Light" w:hAnsi="Twinkl Light"/>
              </w:rPr>
              <w:t xml:space="preserve">, </w:t>
            </w:r>
            <w:proofErr w:type="spellStart"/>
            <w:r w:rsidRPr="00B92730">
              <w:rPr>
                <w:rFonts w:ascii="Twinkl Light" w:hAnsi="Twinkl Light"/>
              </w:rPr>
              <w:t>qu</w:t>
            </w:r>
            <w:proofErr w:type="spellEnd"/>
          </w:p>
          <w:p w14:paraId="01D056F8" w14:textId="77777777" w:rsidR="00B92730" w:rsidRPr="00B92730" w:rsidRDefault="00B92730" w:rsidP="00B92730">
            <w:pPr>
              <w:rPr>
                <w:rFonts w:ascii="Twinkl Light" w:hAnsi="Twinkl Light"/>
              </w:rPr>
            </w:pPr>
            <w:r w:rsidRPr="00B92730">
              <w:rPr>
                <w:rFonts w:ascii="Twinkl Light" w:hAnsi="Twinkl Light"/>
                <w:color w:val="FF0000"/>
              </w:rPr>
              <w:t>Unit 8</w:t>
            </w:r>
            <w:r w:rsidRPr="00B92730">
              <w:rPr>
                <w:rFonts w:ascii="Twinkl Light" w:hAnsi="Twinkl Light"/>
              </w:rPr>
              <w:t xml:space="preserve">: </w:t>
            </w:r>
            <w:proofErr w:type="spellStart"/>
            <w:r w:rsidRPr="00B92730">
              <w:rPr>
                <w:rFonts w:ascii="Twinkl Light" w:hAnsi="Twinkl Light"/>
              </w:rPr>
              <w:t>ch</w:t>
            </w:r>
            <w:proofErr w:type="spellEnd"/>
            <w:r w:rsidRPr="00B92730">
              <w:rPr>
                <w:rFonts w:ascii="Twinkl Light" w:hAnsi="Twinkl Light"/>
              </w:rPr>
              <w:t xml:space="preserve">, </w:t>
            </w:r>
            <w:proofErr w:type="spellStart"/>
            <w:r w:rsidRPr="00B92730">
              <w:rPr>
                <w:rFonts w:ascii="Twinkl Light" w:hAnsi="Twinkl Light"/>
              </w:rPr>
              <w:t>sh</w:t>
            </w:r>
            <w:proofErr w:type="spellEnd"/>
            <w:r w:rsidRPr="00B92730">
              <w:rPr>
                <w:rFonts w:ascii="Twinkl Light" w:hAnsi="Twinkl Light"/>
              </w:rPr>
              <w:t xml:space="preserve">, </w:t>
            </w:r>
            <w:proofErr w:type="spellStart"/>
            <w:r w:rsidRPr="00B92730">
              <w:rPr>
                <w:rFonts w:ascii="Twinkl Light" w:hAnsi="Twinkl Light"/>
              </w:rPr>
              <w:t>th</w:t>
            </w:r>
            <w:proofErr w:type="spellEnd"/>
            <w:r w:rsidRPr="00B92730">
              <w:rPr>
                <w:rFonts w:ascii="Twinkl Light" w:hAnsi="Twinkl Light"/>
              </w:rPr>
              <w:t xml:space="preserve">, ng </w:t>
            </w:r>
          </w:p>
          <w:p w14:paraId="30A51B7F" w14:textId="77777777" w:rsidR="00B92730" w:rsidRPr="00B92730" w:rsidRDefault="00B92730" w:rsidP="00B92730">
            <w:pPr>
              <w:pStyle w:val="paragraph"/>
              <w:spacing w:before="0" w:beforeAutospacing="0" w:after="0" w:afterAutospacing="0"/>
              <w:textAlignment w:val="baseline"/>
              <w:rPr>
                <w:rFonts w:ascii="Twinkl Light" w:hAnsi="Twinkl Light" w:cs="Segoe UI"/>
                <w:b/>
                <w:sz w:val="22"/>
                <w:szCs w:val="22"/>
              </w:rPr>
            </w:pPr>
            <w:r w:rsidRPr="00B92730">
              <w:rPr>
                <w:rFonts w:ascii="Twinkl Light" w:hAnsi="Twinkl Light"/>
                <w:color w:val="FF0000"/>
                <w:sz w:val="22"/>
                <w:szCs w:val="22"/>
              </w:rPr>
              <w:t>Unit 9</w:t>
            </w:r>
            <w:r w:rsidRPr="00B92730">
              <w:rPr>
                <w:rFonts w:ascii="Twinkl Light" w:hAnsi="Twinkl Light"/>
                <w:sz w:val="22"/>
                <w:szCs w:val="22"/>
              </w:rPr>
              <w:t xml:space="preserve">: ai, </w:t>
            </w:r>
            <w:proofErr w:type="spellStart"/>
            <w:r w:rsidRPr="00B92730">
              <w:rPr>
                <w:rFonts w:ascii="Twinkl Light" w:hAnsi="Twinkl Light"/>
                <w:sz w:val="22"/>
                <w:szCs w:val="22"/>
              </w:rPr>
              <w:t>ee</w:t>
            </w:r>
            <w:proofErr w:type="spellEnd"/>
            <w:r w:rsidRPr="00B92730">
              <w:rPr>
                <w:rFonts w:ascii="Twinkl Light" w:hAnsi="Twinkl Light"/>
                <w:sz w:val="22"/>
                <w:szCs w:val="22"/>
              </w:rPr>
              <w:t xml:space="preserve">, </w:t>
            </w:r>
            <w:proofErr w:type="spellStart"/>
            <w:r w:rsidRPr="00B92730">
              <w:rPr>
                <w:rFonts w:ascii="Twinkl Light" w:hAnsi="Twinkl Light"/>
                <w:sz w:val="22"/>
                <w:szCs w:val="22"/>
              </w:rPr>
              <w:t>igh</w:t>
            </w:r>
            <w:proofErr w:type="spellEnd"/>
            <w:r w:rsidRPr="00B92730">
              <w:rPr>
                <w:rFonts w:ascii="Twinkl Light" w:hAnsi="Twinkl Light"/>
                <w:sz w:val="22"/>
                <w:szCs w:val="22"/>
              </w:rPr>
              <w:t xml:space="preserve">, </w:t>
            </w:r>
            <w:proofErr w:type="spellStart"/>
            <w:r w:rsidRPr="00B92730">
              <w:rPr>
                <w:rFonts w:ascii="Twinkl Light" w:hAnsi="Twinkl Light"/>
                <w:sz w:val="22"/>
                <w:szCs w:val="22"/>
              </w:rPr>
              <w:t>oo</w:t>
            </w:r>
            <w:proofErr w:type="spellEnd"/>
            <w:r w:rsidRPr="00B92730">
              <w:rPr>
                <w:rFonts w:ascii="Twinkl Light" w:hAnsi="Twinkl Light"/>
                <w:sz w:val="22"/>
                <w:szCs w:val="22"/>
              </w:rPr>
              <w:t xml:space="preserve"> (long) </w:t>
            </w:r>
            <w:proofErr w:type="spellStart"/>
            <w:r w:rsidRPr="00B92730">
              <w:rPr>
                <w:rFonts w:ascii="Twinkl Light" w:hAnsi="Twinkl Light"/>
                <w:sz w:val="22"/>
                <w:szCs w:val="22"/>
              </w:rPr>
              <w:t>oo</w:t>
            </w:r>
            <w:proofErr w:type="spellEnd"/>
            <w:r w:rsidRPr="00B92730">
              <w:rPr>
                <w:rFonts w:ascii="Twinkl Light" w:hAnsi="Twinkl Light"/>
                <w:sz w:val="22"/>
                <w:szCs w:val="22"/>
              </w:rPr>
              <w:t xml:space="preserve"> (short)</w:t>
            </w:r>
          </w:p>
          <w:p w14:paraId="491CA1D8" w14:textId="77777777" w:rsidR="00B92730" w:rsidRPr="00B92730" w:rsidRDefault="00B92730" w:rsidP="00B92730">
            <w:pPr>
              <w:tabs>
                <w:tab w:val="left" w:pos="2587"/>
              </w:tabs>
              <w:rPr>
                <w:rFonts w:ascii="Twinkl Light" w:hAnsi="Twinkl Light"/>
              </w:rPr>
            </w:pPr>
            <w:r w:rsidRPr="00B92730">
              <w:rPr>
                <w:rFonts w:ascii="Twinkl Light" w:hAnsi="Twinkl Light"/>
                <w:b/>
                <w:bCs/>
              </w:rPr>
              <w:t>Decodable words:</w:t>
            </w:r>
            <w:r w:rsidRPr="00B92730">
              <w:rPr>
                <w:rFonts w:ascii="Twinkl Light" w:hAnsi="Twinkl Light"/>
              </w:rPr>
              <w:t xml:space="preserve"> That, this, then, them, with, look, see, too</w:t>
            </w:r>
          </w:p>
          <w:p w14:paraId="6A79A99E" w14:textId="77777777" w:rsidR="00B92730" w:rsidRPr="00B92730" w:rsidRDefault="00B92730" w:rsidP="00B92730">
            <w:pPr>
              <w:tabs>
                <w:tab w:val="left" w:pos="2587"/>
              </w:tabs>
              <w:rPr>
                <w:rFonts w:ascii="Twinkl Light" w:hAnsi="Twinkl Light"/>
                <w:b/>
                <w:bCs/>
              </w:rPr>
            </w:pPr>
          </w:p>
          <w:p w14:paraId="586CFD8B" w14:textId="77777777" w:rsidR="00B92730" w:rsidRPr="00B92730" w:rsidRDefault="00B92730" w:rsidP="00B92730">
            <w:pPr>
              <w:tabs>
                <w:tab w:val="left" w:pos="2587"/>
              </w:tabs>
              <w:rPr>
                <w:rFonts w:ascii="Twinkl Light" w:hAnsi="Twinkl Light"/>
              </w:rPr>
            </w:pPr>
            <w:r w:rsidRPr="00B92730">
              <w:rPr>
                <w:rFonts w:ascii="Twinkl Light" w:hAnsi="Twinkl Light"/>
                <w:b/>
                <w:bCs/>
              </w:rPr>
              <w:t>HFW:</w:t>
            </w:r>
            <w:r w:rsidRPr="00B92730">
              <w:rPr>
                <w:rFonts w:ascii="Twinkl Light" w:hAnsi="Twinkl Light"/>
              </w:rPr>
              <w:t xml:space="preserve"> he, my, by, she, they, we, are, you,</w:t>
            </w:r>
          </w:p>
          <w:p w14:paraId="632C21CC" w14:textId="449F2352" w:rsidR="00975B5D" w:rsidRPr="00795EE9" w:rsidRDefault="00975B5D" w:rsidP="00F104A0">
            <w:pPr>
              <w:pStyle w:val="trt0xe"/>
              <w:shd w:val="clear" w:color="auto" w:fill="FFFFFF"/>
              <w:spacing w:before="0" w:beforeAutospacing="0" w:after="60" w:afterAutospacing="0"/>
              <w:rPr>
                <w:rFonts w:ascii="Twinkl Light" w:hAnsi="Twinkl Light" w:cs="Arial"/>
                <w:color w:val="1F1F1F"/>
                <w:sz w:val="20"/>
                <w:szCs w:val="20"/>
              </w:rPr>
            </w:pPr>
          </w:p>
        </w:tc>
      </w:tr>
      <w:tr w:rsidR="00F907A4" w:rsidRPr="00B7372A" w14:paraId="53941663" w14:textId="77777777" w:rsidTr="00AF2C17">
        <w:tc>
          <w:tcPr>
            <w:tcW w:w="2241" w:type="dxa"/>
            <w:tcBorders>
              <w:top w:val="single" w:sz="4" w:space="0" w:color="auto"/>
              <w:left w:val="single" w:sz="24" w:space="0" w:color="auto"/>
              <w:bottom w:val="single" w:sz="4" w:space="0" w:color="auto"/>
              <w:right w:val="single" w:sz="4" w:space="0" w:color="auto"/>
            </w:tcBorders>
          </w:tcPr>
          <w:p w14:paraId="7DE4780C" w14:textId="33761F51" w:rsidR="00F907A4" w:rsidRPr="00B7372A" w:rsidRDefault="00F907A4" w:rsidP="00F907A4">
            <w:pPr>
              <w:jc w:val="center"/>
              <w:rPr>
                <w:rFonts w:ascii="Twinkl Light" w:hAnsi="Twinkl Light"/>
                <w:b/>
                <w:bCs/>
                <w:sz w:val="28"/>
                <w:szCs w:val="28"/>
                <w:lang w:val="en-US"/>
              </w:rPr>
            </w:pPr>
            <w:proofErr w:type="spellStart"/>
            <w:r w:rsidRPr="00B7372A">
              <w:rPr>
                <w:rFonts w:ascii="Twinkl Light" w:hAnsi="Twinkl Light"/>
                <w:b/>
                <w:bCs/>
                <w:sz w:val="28"/>
                <w:szCs w:val="28"/>
                <w:lang w:val="en-US"/>
              </w:rPr>
              <w:t>Maths</w:t>
            </w:r>
            <w:proofErr w:type="spellEnd"/>
          </w:p>
          <w:p w14:paraId="40DE689C" w14:textId="421045C9" w:rsidR="00F907A4" w:rsidRPr="00B7372A" w:rsidRDefault="00795EE9" w:rsidP="00F907A4">
            <w:pPr>
              <w:jc w:val="center"/>
              <w:rPr>
                <w:rFonts w:ascii="Twinkl Light" w:hAnsi="Twinkl Light"/>
                <w:lang w:val="en-US"/>
              </w:rPr>
            </w:pPr>
            <w:r w:rsidRPr="00B7372A">
              <w:rPr>
                <w:rFonts w:ascii="Twinkl Light" w:hAnsi="Twinkl Light"/>
                <w:noProof/>
                <w:lang w:eastAsia="en-GB"/>
              </w:rPr>
              <w:drawing>
                <wp:anchor distT="0" distB="0" distL="114300" distR="114300" simplePos="0" relativeHeight="251632128" behindDoc="0" locked="0" layoutInCell="1" allowOverlap="1" wp14:anchorId="7F205562" wp14:editId="5B0C8C97">
                  <wp:simplePos x="0" y="0"/>
                  <wp:positionH relativeFrom="column">
                    <wp:posOffset>476885</wp:posOffset>
                  </wp:positionH>
                  <wp:positionV relativeFrom="paragraph">
                    <wp:posOffset>27306</wp:posOffset>
                  </wp:positionV>
                  <wp:extent cx="681355" cy="684218"/>
                  <wp:effectExtent l="0" t="0" r="4445" b="1905"/>
                  <wp:wrapNone/>
                  <wp:docPr id="3" name="Picture 3"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3944" cy="6868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FF314" w14:textId="6BD179E5" w:rsidR="00F907A4" w:rsidRPr="00B7372A" w:rsidRDefault="00F907A4" w:rsidP="00F907A4">
            <w:pPr>
              <w:rPr>
                <w:rFonts w:ascii="Twinkl Light" w:hAnsi="Twinkl Light"/>
                <w:lang w:val="en-US"/>
              </w:rPr>
            </w:pPr>
          </w:p>
          <w:p w14:paraId="36D6CEA0" w14:textId="02B05743" w:rsidR="00F907A4" w:rsidRPr="00B7372A" w:rsidRDefault="00F907A4" w:rsidP="009D261F">
            <w:pPr>
              <w:jc w:val="center"/>
              <w:rPr>
                <w:rFonts w:ascii="Twinkl Light" w:hAnsi="Twinkl Light"/>
                <w:lang w:val="en-US"/>
              </w:rPr>
            </w:pPr>
          </w:p>
          <w:p w14:paraId="0EFD07E8" w14:textId="633D0432" w:rsidR="00713973" w:rsidRPr="00B7372A" w:rsidRDefault="00713973" w:rsidP="009D261F">
            <w:pPr>
              <w:jc w:val="center"/>
              <w:rPr>
                <w:rFonts w:ascii="Twinkl Light" w:hAnsi="Twinkl Light"/>
                <w:lang w:val="en-US"/>
              </w:rPr>
            </w:pPr>
          </w:p>
        </w:tc>
        <w:tc>
          <w:tcPr>
            <w:tcW w:w="8244" w:type="dxa"/>
            <w:tcBorders>
              <w:top w:val="single" w:sz="4" w:space="0" w:color="auto"/>
              <w:left w:val="single" w:sz="4" w:space="0" w:color="auto"/>
              <w:bottom w:val="single" w:sz="4" w:space="0" w:color="auto"/>
              <w:right w:val="single" w:sz="24" w:space="0" w:color="auto"/>
            </w:tcBorders>
          </w:tcPr>
          <w:p w14:paraId="73FA272E" w14:textId="57F0264B" w:rsidR="00795EE9" w:rsidRPr="00795EE9" w:rsidRDefault="00795EE9" w:rsidP="00795EE9">
            <w:pPr>
              <w:widowControl w:val="0"/>
              <w:spacing w:after="120" w:line="285" w:lineRule="auto"/>
              <w:rPr>
                <w:rFonts w:ascii="Twinkl Light" w:eastAsia="Times New Roman" w:hAnsi="Twinkl Light" w:cs="Times New Roman"/>
                <w:color w:val="000000"/>
                <w:kern w:val="28"/>
                <w:sz w:val="20"/>
                <w:szCs w:val="20"/>
                <w:lang w:eastAsia="en-GB"/>
                <w14:cntxtAlts/>
              </w:rPr>
            </w:pPr>
            <w:r>
              <w:rPr>
                <w:rFonts w:ascii="Twinkl Light" w:eastAsia="Times New Roman" w:hAnsi="Twinkl Light" w:cs="Times New Roman"/>
                <w:color w:val="000000"/>
                <w:kern w:val="28"/>
                <w:sz w:val="20"/>
                <w:szCs w:val="20"/>
                <w:lang w:eastAsia="en-GB"/>
                <w14:cntxtAlts/>
              </w:rPr>
              <w:t>We will begin our first unit of Power maths and will be exploring:</w:t>
            </w:r>
          </w:p>
          <w:p w14:paraId="7F076065" w14:textId="0D129AB4" w:rsidR="00B92730" w:rsidRDefault="00B92730" w:rsidP="00B92730">
            <w:pPr>
              <w:pStyle w:val="ListParagraph"/>
              <w:widowControl w:val="0"/>
              <w:numPr>
                <w:ilvl w:val="0"/>
                <w:numId w:val="23"/>
              </w:numPr>
              <w:spacing w:after="120" w:line="285" w:lineRule="auto"/>
              <w:rPr>
                <w:rFonts w:ascii="Twinkl Light" w:eastAsia="Times New Roman" w:hAnsi="Twinkl Light" w:cs="Times New Roman"/>
                <w:color w:val="000000"/>
                <w:kern w:val="28"/>
                <w:sz w:val="20"/>
                <w:szCs w:val="20"/>
                <w:lang w:eastAsia="en-GB"/>
                <w14:cntxtAlts/>
              </w:rPr>
            </w:pPr>
            <w:r>
              <w:rPr>
                <w:rFonts w:ascii="Twinkl Light" w:eastAsia="Times New Roman" w:hAnsi="Twinkl Light" w:cs="Times New Roman"/>
                <w:color w:val="000000"/>
                <w:kern w:val="28"/>
                <w:sz w:val="20"/>
                <w:szCs w:val="20"/>
                <w:lang w:eastAsia="en-GB"/>
                <w14:cntxtAlts/>
              </w:rPr>
              <w:t>Numbers to 10</w:t>
            </w:r>
          </w:p>
          <w:p w14:paraId="1DC5AEE7" w14:textId="4EA65B62" w:rsidR="00B92730" w:rsidRDefault="00B92730" w:rsidP="00B92730">
            <w:pPr>
              <w:pStyle w:val="ListParagraph"/>
              <w:widowControl w:val="0"/>
              <w:numPr>
                <w:ilvl w:val="0"/>
                <w:numId w:val="23"/>
              </w:numPr>
              <w:spacing w:after="120" w:line="285" w:lineRule="auto"/>
              <w:rPr>
                <w:rFonts w:ascii="Twinkl Light" w:eastAsia="Times New Roman" w:hAnsi="Twinkl Light" w:cs="Times New Roman"/>
                <w:color w:val="000000"/>
                <w:kern w:val="28"/>
                <w:sz w:val="20"/>
                <w:szCs w:val="20"/>
                <w:lang w:eastAsia="en-GB"/>
                <w14:cntxtAlts/>
              </w:rPr>
            </w:pPr>
            <w:r>
              <w:rPr>
                <w:rFonts w:ascii="Twinkl Light" w:eastAsia="Times New Roman" w:hAnsi="Twinkl Light" w:cs="Times New Roman"/>
                <w:color w:val="000000"/>
                <w:kern w:val="28"/>
                <w:sz w:val="20"/>
                <w:szCs w:val="20"/>
                <w:lang w:eastAsia="en-GB"/>
                <w14:cntxtAlts/>
              </w:rPr>
              <w:t>Comparing numbers within 10</w:t>
            </w:r>
          </w:p>
          <w:p w14:paraId="71408471" w14:textId="08DD6FB1" w:rsidR="00B92730" w:rsidRPr="00B92730" w:rsidRDefault="00B92730" w:rsidP="00B92730">
            <w:pPr>
              <w:pStyle w:val="ListParagraph"/>
              <w:widowControl w:val="0"/>
              <w:numPr>
                <w:ilvl w:val="0"/>
                <w:numId w:val="23"/>
              </w:numPr>
              <w:spacing w:after="120" w:line="285" w:lineRule="auto"/>
              <w:rPr>
                <w:rFonts w:ascii="Twinkl Light" w:eastAsia="Times New Roman" w:hAnsi="Twinkl Light" w:cs="Times New Roman"/>
                <w:color w:val="000000"/>
                <w:kern w:val="28"/>
                <w:sz w:val="20"/>
                <w:szCs w:val="20"/>
                <w:lang w:eastAsia="en-GB"/>
                <w14:cntxtAlts/>
              </w:rPr>
            </w:pPr>
            <w:r>
              <w:rPr>
                <w:rFonts w:ascii="Twinkl Light" w:eastAsia="Times New Roman" w:hAnsi="Twinkl Light" w:cs="Times New Roman"/>
                <w:color w:val="000000"/>
                <w:kern w:val="28"/>
                <w:sz w:val="20"/>
                <w:szCs w:val="20"/>
                <w:lang w:eastAsia="en-GB"/>
                <w14:cntxtAlts/>
              </w:rPr>
              <w:t>Addition to 10</w:t>
            </w:r>
          </w:p>
          <w:p w14:paraId="1C250741" w14:textId="11068A93" w:rsidR="00EF5613" w:rsidRPr="00B7372A" w:rsidRDefault="00EF5613" w:rsidP="00EF5613">
            <w:pPr>
              <w:widowControl w:val="0"/>
              <w:spacing w:after="120" w:line="285" w:lineRule="auto"/>
              <w:rPr>
                <w:rFonts w:ascii="Twinkl Light" w:eastAsia="Times New Roman" w:hAnsi="Twinkl Light" w:cs="Times New Roman"/>
                <w:color w:val="000000"/>
                <w:kern w:val="28"/>
                <w:sz w:val="20"/>
                <w:szCs w:val="20"/>
                <w:lang w:eastAsia="en-GB"/>
                <w14:cntxtAlts/>
              </w:rPr>
            </w:pPr>
            <w:r w:rsidRPr="00B7372A">
              <w:rPr>
                <w:rFonts w:ascii="Twinkl Light" w:eastAsia="Times New Roman" w:hAnsi="Twinkl Light" w:cs="Times New Roman"/>
                <w:color w:val="000000"/>
                <w:kern w:val="28"/>
                <w:sz w:val="20"/>
                <w:szCs w:val="20"/>
                <w:lang w:eastAsia="en-GB"/>
                <w14:cntxtAlts/>
              </w:rPr>
              <w:t>We will also be looking at recognising numbers and the formation of numbers</w:t>
            </w:r>
          </w:p>
        </w:tc>
      </w:tr>
      <w:tr w:rsidR="00F907A4" w:rsidRPr="00B7372A" w14:paraId="0DC91679" w14:textId="77777777" w:rsidTr="001235B6">
        <w:trPr>
          <w:trHeight w:val="558"/>
        </w:trPr>
        <w:tc>
          <w:tcPr>
            <w:tcW w:w="2241" w:type="dxa"/>
            <w:tcBorders>
              <w:top w:val="single" w:sz="4" w:space="0" w:color="auto"/>
              <w:left w:val="single" w:sz="24" w:space="0" w:color="auto"/>
              <w:bottom w:val="single" w:sz="4" w:space="0" w:color="auto"/>
              <w:right w:val="single" w:sz="4" w:space="0" w:color="auto"/>
            </w:tcBorders>
          </w:tcPr>
          <w:p w14:paraId="732BC2A2" w14:textId="47D9FD17" w:rsidR="00F907A4" w:rsidRPr="00B7372A" w:rsidRDefault="00F907A4" w:rsidP="009D261F">
            <w:pPr>
              <w:jc w:val="center"/>
              <w:rPr>
                <w:rFonts w:ascii="Twinkl Light" w:hAnsi="Twinkl Light"/>
                <w:b/>
                <w:bCs/>
                <w:noProof/>
                <w:sz w:val="28"/>
                <w:szCs w:val="28"/>
                <w:lang w:eastAsia="en-GB"/>
              </w:rPr>
            </w:pPr>
            <w:r w:rsidRPr="00B7372A">
              <w:rPr>
                <w:rFonts w:ascii="Twinkl Light" w:hAnsi="Twinkl Light"/>
                <w:b/>
                <w:bCs/>
                <w:noProof/>
                <w:sz w:val="28"/>
                <w:szCs w:val="28"/>
                <w:lang w:eastAsia="en-GB"/>
              </w:rPr>
              <w:drawing>
                <wp:anchor distT="0" distB="0" distL="114300" distR="114300" simplePos="0" relativeHeight="251637248" behindDoc="0" locked="0" layoutInCell="1" allowOverlap="1" wp14:anchorId="3F438F80" wp14:editId="799D00CC">
                  <wp:simplePos x="0" y="0"/>
                  <wp:positionH relativeFrom="column">
                    <wp:posOffset>267335</wp:posOffset>
                  </wp:positionH>
                  <wp:positionV relativeFrom="paragraph">
                    <wp:posOffset>646430</wp:posOffset>
                  </wp:positionV>
                  <wp:extent cx="835820" cy="885825"/>
                  <wp:effectExtent l="0" t="0" r="2540" b="0"/>
                  <wp:wrapNone/>
                  <wp:docPr id="8" name="Picture 8" descr="Image result for globe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lobe clip art fre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571" cy="88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72A">
              <w:rPr>
                <w:rFonts w:ascii="Twinkl Light" w:hAnsi="Twinkl Light"/>
                <w:b/>
                <w:bCs/>
                <w:sz w:val="28"/>
                <w:szCs w:val="28"/>
                <w:lang w:val="en-US"/>
              </w:rPr>
              <w:t>Understanding of the World</w:t>
            </w:r>
            <w:r w:rsidRPr="00B7372A">
              <w:rPr>
                <w:rFonts w:ascii="Twinkl Light" w:hAnsi="Twinkl Light"/>
                <w:b/>
                <w:bCs/>
                <w:noProof/>
                <w:sz w:val="28"/>
                <w:szCs w:val="28"/>
                <w:lang w:eastAsia="en-GB"/>
              </w:rPr>
              <w:t xml:space="preserve"> </w:t>
            </w:r>
          </w:p>
        </w:tc>
        <w:tc>
          <w:tcPr>
            <w:tcW w:w="8244" w:type="dxa"/>
            <w:tcBorders>
              <w:top w:val="single" w:sz="4" w:space="0" w:color="auto"/>
              <w:left w:val="single" w:sz="4" w:space="0" w:color="auto"/>
              <w:bottom w:val="single" w:sz="4" w:space="0" w:color="auto"/>
              <w:right w:val="single" w:sz="24" w:space="0" w:color="auto"/>
            </w:tcBorders>
          </w:tcPr>
          <w:p w14:paraId="46BF1497" w14:textId="44CEC88D" w:rsidR="002F59CB" w:rsidRPr="00B7372A" w:rsidRDefault="002F59CB" w:rsidP="002F59CB">
            <w:pPr>
              <w:rPr>
                <w:rFonts w:ascii="Twinkl Light" w:hAnsi="Twinkl Light"/>
                <w:noProof/>
                <w:sz w:val="20"/>
                <w:szCs w:val="20"/>
                <w:lang w:eastAsia="en-GB"/>
              </w:rPr>
            </w:pPr>
            <w:r w:rsidRPr="00B7372A">
              <w:rPr>
                <w:rFonts w:ascii="Twinkl Light" w:hAnsi="Twinkl Light"/>
                <w:noProof/>
                <w:sz w:val="20"/>
                <w:szCs w:val="20"/>
                <w:lang w:eastAsia="en-GB"/>
              </w:rPr>
              <w:t xml:space="preserve">This half term we will begin by </w:t>
            </w:r>
            <w:r w:rsidR="00E02C89">
              <w:rPr>
                <w:rFonts w:ascii="Twinkl Light" w:hAnsi="Twinkl Light"/>
                <w:noProof/>
                <w:sz w:val="20"/>
                <w:szCs w:val="20"/>
                <w:lang w:eastAsia="en-GB"/>
              </w:rPr>
              <w:t xml:space="preserve">continuing to explore Autumn and our exciting texts will help us to do this. The children will have to opportunities to explore these through our roleplays below. </w:t>
            </w:r>
          </w:p>
          <w:p w14:paraId="2D1B0BD8" w14:textId="526369DA" w:rsidR="002F59CB" w:rsidRPr="00B7372A" w:rsidRDefault="002F59CB" w:rsidP="002F59CB">
            <w:pPr>
              <w:rPr>
                <w:rFonts w:ascii="Twinkl Light" w:hAnsi="Twinkl Light"/>
                <w:b/>
                <w:bCs/>
                <w:noProof/>
                <w:sz w:val="20"/>
                <w:szCs w:val="20"/>
                <w:lang w:eastAsia="en-GB"/>
              </w:rPr>
            </w:pPr>
            <w:r w:rsidRPr="00B7372A">
              <w:rPr>
                <w:rFonts w:ascii="Twinkl Light" w:hAnsi="Twinkl Light"/>
                <w:b/>
                <w:bCs/>
                <w:noProof/>
                <w:sz w:val="20"/>
                <w:szCs w:val="20"/>
                <w:lang w:eastAsia="en-GB"/>
              </w:rPr>
              <w:t>Roleplay areas:</w:t>
            </w:r>
          </w:p>
          <w:p w14:paraId="62167881" w14:textId="6B020A51" w:rsidR="002F59CB" w:rsidRDefault="002F59CB" w:rsidP="002F59CB">
            <w:pPr>
              <w:pStyle w:val="ListParagraph"/>
              <w:numPr>
                <w:ilvl w:val="0"/>
                <w:numId w:val="24"/>
              </w:numPr>
              <w:rPr>
                <w:rFonts w:ascii="Twinkl Light" w:hAnsi="Twinkl Light"/>
                <w:noProof/>
                <w:sz w:val="20"/>
                <w:szCs w:val="20"/>
                <w:lang w:eastAsia="en-GB"/>
              </w:rPr>
            </w:pPr>
            <w:r w:rsidRPr="00B7372A">
              <w:rPr>
                <w:rFonts w:ascii="Twinkl Light" w:hAnsi="Twinkl Light"/>
                <w:b/>
                <w:bCs/>
                <w:noProof/>
                <w:sz w:val="20"/>
                <w:szCs w:val="20"/>
                <w:lang w:eastAsia="en-GB"/>
              </w:rPr>
              <w:t>Indoor - Homecorner –</w:t>
            </w:r>
            <w:r w:rsidRPr="00B7372A">
              <w:rPr>
                <w:rFonts w:ascii="Twinkl Light" w:hAnsi="Twinkl Light"/>
                <w:noProof/>
                <w:sz w:val="20"/>
                <w:szCs w:val="20"/>
                <w:lang w:eastAsia="en-GB"/>
              </w:rPr>
              <w:t xml:space="preserve"> The children will have the opportunity to roleplay alongside their friends to take on roles around the home, problem so</w:t>
            </w:r>
            <w:r w:rsidR="00E02C89">
              <w:rPr>
                <w:rFonts w:ascii="Twinkl Light" w:hAnsi="Twinkl Light"/>
                <w:noProof/>
                <w:sz w:val="20"/>
                <w:szCs w:val="20"/>
                <w:lang w:eastAsia="en-GB"/>
              </w:rPr>
              <w:t>lve</w:t>
            </w:r>
            <w:r w:rsidRPr="00B7372A">
              <w:rPr>
                <w:rFonts w:ascii="Twinkl Light" w:hAnsi="Twinkl Light"/>
                <w:noProof/>
                <w:sz w:val="20"/>
                <w:szCs w:val="20"/>
                <w:lang w:eastAsia="en-GB"/>
              </w:rPr>
              <w:t xml:space="preserve"> and work </w:t>
            </w:r>
            <w:r w:rsidRPr="00B7372A">
              <w:rPr>
                <w:rFonts w:ascii="Twinkl Light" w:hAnsi="Twinkl Light"/>
                <w:noProof/>
                <w:sz w:val="20"/>
                <w:szCs w:val="20"/>
                <w:lang w:eastAsia="en-GB"/>
              </w:rPr>
              <w:lastRenderedPageBreak/>
              <w:t xml:space="preserve">together. </w:t>
            </w:r>
            <w:r w:rsidR="00E02C89">
              <w:rPr>
                <w:rFonts w:ascii="Twinkl Light" w:hAnsi="Twinkl Light"/>
                <w:noProof/>
                <w:sz w:val="20"/>
                <w:szCs w:val="20"/>
                <w:lang w:eastAsia="en-GB"/>
              </w:rPr>
              <w:t xml:space="preserve">This half term we will introduce babies and a pet into our home corner. </w:t>
            </w:r>
            <w:r w:rsidR="00B92730">
              <w:rPr>
                <w:rFonts w:ascii="Twinkl Light" w:hAnsi="Twinkl Light"/>
                <w:noProof/>
                <w:sz w:val="20"/>
                <w:szCs w:val="20"/>
                <w:lang w:eastAsia="en-GB"/>
              </w:rPr>
              <w:t>This term we will add in babies and a home corner pet.</w:t>
            </w:r>
            <w:r w:rsidR="00E02C89">
              <w:rPr>
                <w:rFonts w:ascii="Twinkl Light" w:hAnsi="Twinkl Light"/>
                <w:noProof/>
                <w:sz w:val="20"/>
                <w:szCs w:val="20"/>
                <w:lang w:eastAsia="en-GB"/>
              </w:rPr>
              <w:t xml:space="preserve"> </w:t>
            </w:r>
          </w:p>
          <w:p w14:paraId="1D758592" w14:textId="488328E9" w:rsidR="00B92730" w:rsidRPr="00B7372A" w:rsidRDefault="00B92730" w:rsidP="002F59CB">
            <w:pPr>
              <w:pStyle w:val="ListParagraph"/>
              <w:numPr>
                <w:ilvl w:val="0"/>
                <w:numId w:val="24"/>
              </w:numPr>
              <w:rPr>
                <w:rFonts w:ascii="Twinkl Light" w:hAnsi="Twinkl Light"/>
                <w:noProof/>
                <w:sz w:val="20"/>
                <w:szCs w:val="20"/>
                <w:lang w:eastAsia="en-GB"/>
              </w:rPr>
            </w:pPr>
            <w:r w:rsidRPr="00B7372A">
              <w:rPr>
                <w:rFonts w:ascii="Twinkl Light" w:hAnsi="Twinkl Light"/>
                <w:b/>
                <w:bCs/>
                <w:noProof/>
                <w:sz w:val="20"/>
                <w:szCs w:val="20"/>
                <w:lang w:eastAsia="en-GB"/>
              </w:rPr>
              <w:t>Outdoor –</w:t>
            </w:r>
            <w:r w:rsidRPr="00B7372A">
              <w:rPr>
                <w:rFonts w:ascii="Twinkl Light" w:hAnsi="Twinkl Light"/>
                <w:noProof/>
                <w:sz w:val="20"/>
                <w:szCs w:val="20"/>
                <w:lang w:eastAsia="en-GB"/>
              </w:rPr>
              <w:t xml:space="preserve"> </w:t>
            </w:r>
            <w:r>
              <w:rPr>
                <w:rFonts w:ascii="Twinkl Light" w:hAnsi="Twinkl Light"/>
                <w:b/>
                <w:bCs/>
                <w:noProof/>
                <w:sz w:val="20"/>
                <w:szCs w:val="20"/>
                <w:lang w:eastAsia="en-GB"/>
              </w:rPr>
              <w:t>Building area</w:t>
            </w:r>
            <w:r w:rsidRPr="00B7372A">
              <w:rPr>
                <w:rFonts w:ascii="Twinkl Light" w:hAnsi="Twinkl Light"/>
                <w:noProof/>
                <w:sz w:val="20"/>
                <w:szCs w:val="20"/>
                <w:lang w:eastAsia="en-GB"/>
              </w:rPr>
              <w:t xml:space="preserve"> –</w:t>
            </w:r>
            <w:r>
              <w:rPr>
                <w:rFonts w:ascii="Twinkl Light" w:hAnsi="Twinkl Light"/>
                <w:noProof/>
                <w:sz w:val="20"/>
                <w:szCs w:val="20"/>
                <w:lang w:eastAsia="en-GB"/>
              </w:rPr>
              <w:t xml:space="preserve"> large gross motor opportunities, labelling opportunities and creativity opportunities working together to solve problems</w:t>
            </w:r>
          </w:p>
          <w:p w14:paraId="37475E76" w14:textId="6A8ADD1F" w:rsidR="00713973" w:rsidRPr="00B7372A" w:rsidRDefault="002F59CB" w:rsidP="002F59CB">
            <w:pPr>
              <w:pStyle w:val="ListParagraph"/>
              <w:numPr>
                <w:ilvl w:val="0"/>
                <w:numId w:val="24"/>
              </w:numPr>
              <w:rPr>
                <w:rFonts w:ascii="Twinkl Light" w:hAnsi="Twinkl Light"/>
                <w:noProof/>
                <w:sz w:val="20"/>
                <w:szCs w:val="20"/>
                <w:lang w:eastAsia="en-GB"/>
              </w:rPr>
            </w:pPr>
            <w:r w:rsidRPr="00B7372A">
              <w:rPr>
                <w:rFonts w:ascii="Twinkl Light" w:hAnsi="Twinkl Light"/>
                <w:b/>
                <w:bCs/>
                <w:noProof/>
                <w:sz w:val="20"/>
                <w:szCs w:val="20"/>
                <w:lang w:eastAsia="en-GB"/>
              </w:rPr>
              <w:t>Outdoor –</w:t>
            </w:r>
            <w:r w:rsidRPr="00B7372A">
              <w:rPr>
                <w:rFonts w:ascii="Twinkl Light" w:hAnsi="Twinkl Light"/>
                <w:noProof/>
                <w:sz w:val="20"/>
                <w:szCs w:val="20"/>
                <w:lang w:eastAsia="en-GB"/>
              </w:rPr>
              <w:t xml:space="preserve"> </w:t>
            </w:r>
            <w:r w:rsidR="00B92730">
              <w:rPr>
                <w:rFonts w:ascii="Twinkl Light" w:hAnsi="Twinkl Light"/>
                <w:b/>
                <w:bCs/>
                <w:noProof/>
                <w:sz w:val="20"/>
                <w:szCs w:val="20"/>
                <w:lang w:eastAsia="en-GB"/>
              </w:rPr>
              <w:t>Winter</w:t>
            </w:r>
            <w:r w:rsidR="00E02C89">
              <w:rPr>
                <w:rFonts w:ascii="Twinkl Light" w:hAnsi="Twinkl Light"/>
                <w:b/>
                <w:bCs/>
                <w:noProof/>
                <w:sz w:val="20"/>
                <w:szCs w:val="20"/>
                <w:lang w:eastAsia="en-GB"/>
              </w:rPr>
              <w:t xml:space="preserve"> exploration</w:t>
            </w:r>
            <w:r w:rsidRPr="00B7372A">
              <w:rPr>
                <w:rFonts w:ascii="Twinkl Light" w:hAnsi="Twinkl Light"/>
                <w:noProof/>
                <w:sz w:val="20"/>
                <w:szCs w:val="20"/>
                <w:lang w:eastAsia="en-GB"/>
              </w:rPr>
              <w:t xml:space="preserve"> – </w:t>
            </w:r>
            <w:r w:rsidR="00B92730">
              <w:rPr>
                <w:rFonts w:ascii="Twinkl Light" w:hAnsi="Twinkl Light"/>
                <w:noProof/>
                <w:sz w:val="20"/>
                <w:szCs w:val="20"/>
                <w:lang w:eastAsia="en-GB"/>
              </w:rPr>
              <w:t>exploring signs of winter through our senses</w:t>
            </w:r>
            <w:r w:rsidR="00E02C89">
              <w:rPr>
                <w:rFonts w:ascii="Twinkl Light" w:hAnsi="Twinkl Light"/>
                <w:noProof/>
                <w:sz w:val="20"/>
                <w:szCs w:val="20"/>
                <w:lang w:eastAsia="en-GB"/>
              </w:rPr>
              <w:t xml:space="preserve"> </w:t>
            </w:r>
          </w:p>
          <w:p w14:paraId="5D57D667" w14:textId="30C9B28A" w:rsidR="002F59CB" w:rsidRPr="00B7372A" w:rsidRDefault="002F59CB" w:rsidP="002F59CB">
            <w:pPr>
              <w:pStyle w:val="ListParagraph"/>
              <w:numPr>
                <w:ilvl w:val="0"/>
                <w:numId w:val="24"/>
              </w:numPr>
              <w:rPr>
                <w:rFonts w:ascii="Twinkl Light" w:hAnsi="Twinkl Light"/>
                <w:noProof/>
                <w:sz w:val="20"/>
                <w:szCs w:val="20"/>
                <w:lang w:eastAsia="en-GB"/>
              </w:rPr>
            </w:pPr>
            <w:r w:rsidRPr="00B7372A">
              <w:rPr>
                <w:rFonts w:ascii="Twinkl Light" w:hAnsi="Twinkl Light"/>
                <w:b/>
                <w:bCs/>
                <w:noProof/>
                <w:sz w:val="20"/>
                <w:szCs w:val="20"/>
                <w:lang w:eastAsia="en-GB"/>
              </w:rPr>
              <w:t>Pop up roleplays –</w:t>
            </w:r>
            <w:r w:rsidRPr="00B7372A">
              <w:rPr>
                <w:rFonts w:ascii="Twinkl Light" w:hAnsi="Twinkl Light"/>
                <w:noProof/>
                <w:sz w:val="20"/>
                <w:szCs w:val="20"/>
                <w:lang w:eastAsia="en-GB"/>
              </w:rPr>
              <w:t xml:space="preserve"> these are roleplays that inetrest our children, this might mean we have a hairdressers, a builders yard, doctors, school and many more. We like to understand our children’s interests and use these within our play and learning. </w:t>
            </w:r>
          </w:p>
        </w:tc>
      </w:tr>
      <w:tr w:rsidR="00CD2DDC" w:rsidRPr="00B7372A" w14:paraId="5118BD0C" w14:textId="77777777" w:rsidTr="000B26DB">
        <w:tc>
          <w:tcPr>
            <w:tcW w:w="2241" w:type="dxa"/>
            <w:tcBorders>
              <w:top w:val="single" w:sz="4" w:space="0" w:color="auto"/>
              <w:left w:val="single" w:sz="24" w:space="0" w:color="auto"/>
              <w:bottom w:val="single" w:sz="4" w:space="0" w:color="auto"/>
              <w:right w:val="single" w:sz="4" w:space="0" w:color="auto"/>
            </w:tcBorders>
          </w:tcPr>
          <w:p w14:paraId="766FC664" w14:textId="726DBEA7" w:rsidR="00CD2DDC" w:rsidRPr="00B7372A" w:rsidRDefault="00CD2DDC" w:rsidP="009D261F">
            <w:pPr>
              <w:jc w:val="center"/>
              <w:rPr>
                <w:rFonts w:ascii="Twinkl Light" w:hAnsi="Twinkl Light"/>
                <w:b/>
                <w:bCs/>
                <w:sz w:val="28"/>
                <w:szCs w:val="28"/>
                <w:lang w:val="en-US"/>
              </w:rPr>
            </w:pPr>
            <w:r w:rsidRPr="00B7372A">
              <w:rPr>
                <w:rFonts w:ascii="Twinkl Light" w:hAnsi="Twinkl Light"/>
                <w:b/>
                <w:bCs/>
                <w:sz w:val="28"/>
                <w:szCs w:val="28"/>
                <w:lang w:val="en-US"/>
              </w:rPr>
              <w:lastRenderedPageBreak/>
              <w:t xml:space="preserve">Creative </w:t>
            </w:r>
          </w:p>
          <w:p w14:paraId="33DB1979" w14:textId="533EDE39" w:rsidR="00CD2DDC" w:rsidRPr="00B7372A" w:rsidRDefault="00795EE9" w:rsidP="003B78C0">
            <w:pPr>
              <w:jc w:val="center"/>
              <w:rPr>
                <w:rFonts w:ascii="Twinkl Light" w:hAnsi="Twinkl Light"/>
                <w:lang w:val="en-US"/>
              </w:rPr>
            </w:pPr>
            <w:r>
              <w:rPr>
                <w:noProof/>
              </w:rPr>
              <w:drawing>
                <wp:anchor distT="0" distB="0" distL="114300" distR="114300" simplePos="0" relativeHeight="251685376" behindDoc="1" locked="0" layoutInCell="1" allowOverlap="1" wp14:anchorId="7EE4D936" wp14:editId="194ACDEA">
                  <wp:simplePos x="0" y="0"/>
                  <wp:positionH relativeFrom="column">
                    <wp:posOffset>57785</wp:posOffset>
                  </wp:positionH>
                  <wp:positionV relativeFrom="paragraph">
                    <wp:posOffset>46990</wp:posOffset>
                  </wp:positionV>
                  <wp:extent cx="1168095" cy="876300"/>
                  <wp:effectExtent l="0" t="0" r="0" b="0"/>
                  <wp:wrapNone/>
                  <wp:docPr id="18" name="Picture 18" descr="Primary 3 Being Cre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mary 3 Being Creativ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809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AF890D" w14:textId="0ACD6116" w:rsidR="00713973" w:rsidRPr="00B7372A" w:rsidRDefault="00713973" w:rsidP="002F59CB">
            <w:pPr>
              <w:rPr>
                <w:rFonts w:ascii="Twinkl Light" w:hAnsi="Twinkl Light"/>
                <w:lang w:val="en-US"/>
              </w:rPr>
            </w:pPr>
          </w:p>
        </w:tc>
        <w:tc>
          <w:tcPr>
            <w:tcW w:w="8244" w:type="dxa"/>
            <w:tcBorders>
              <w:top w:val="single" w:sz="4" w:space="0" w:color="auto"/>
              <w:left w:val="single" w:sz="4" w:space="0" w:color="auto"/>
              <w:bottom w:val="single" w:sz="4" w:space="0" w:color="auto"/>
              <w:right w:val="single" w:sz="24" w:space="0" w:color="auto"/>
            </w:tcBorders>
          </w:tcPr>
          <w:p w14:paraId="138D89DD" w14:textId="2AF9758B" w:rsidR="00E02C89" w:rsidRPr="00E02C89" w:rsidRDefault="00E02C89" w:rsidP="00B92730">
            <w:pPr>
              <w:tabs>
                <w:tab w:val="left" w:pos="2587"/>
              </w:tabs>
              <w:rPr>
                <w:rFonts w:ascii="Twinkl Light" w:hAnsi="Twinkl Light"/>
                <w:sz w:val="20"/>
                <w:szCs w:val="20"/>
              </w:rPr>
            </w:pPr>
            <w:r w:rsidRPr="00E02C89">
              <w:rPr>
                <w:rFonts w:ascii="Twinkl Light" w:hAnsi="Twinkl Light"/>
                <w:sz w:val="20"/>
                <w:szCs w:val="20"/>
              </w:rPr>
              <w:t>Celebrations</w:t>
            </w:r>
            <w:r>
              <w:rPr>
                <w:rFonts w:ascii="Twinkl Light" w:hAnsi="Twinkl Light"/>
                <w:sz w:val="20"/>
                <w:szCs w:val="20"/>
              </w:rPr>
              <w:t xml:space="preserve"> crafts</w:t>
            </w:r>
            <w:r w:rsidRPr="00E02C89">
              <w:rPr>
                <w:rFonts w:ascii="Twinkl Light" w:hAnsi="Twinkl Light"/>
                <w:sz w:val="20"/>
                <w:szCs w:val="20"/>
              </w:rPr>
              <w:t xml:space="preserve">: </w:t>
            </w:r>
            <w:r w:rsidR="00B92730">
              <w:rPr>
                <w:rFonts w:ascii="Twinkl Light" w:hAnsi="Twinkl Light"/>
                <w:sz w:val="20"/>
                <w:szCs w:val="20"/>
              </w:rPr>
              <w:t>Chinese New Year</w:t>
            </w:r>
          </w:p>
          <w:p w14:paraId="06B276A3" w14:textId="77F9961B" w:rsidR="00E02C89" w:rsidRPr="00E02C89" w:rsidRDefault="00B92730" w:rsidP="00E02C89">
            <w:pPr>
              <w:tabs>
                <w:tab w:val="left" w:pos="2587"/>
              </w:tabs>
              <w:rPr>
                <w:rFonts w:ascii="Twinkl Light" w:hAnsi="Twinkl Light"/>
                <w:sz w:val="20"/>
                <w:szCs w:val="20"/>
              </w:rPr>
            </w:pPr>
            <w:r>
              <w:rPr>
                <w:rFonts w:ascii="Twinkl Light" w:hAnsi="Twinkl Light"/>
                <w:sz w:val="20"/>
                <w:szCs w:val="20"/>
              </w:rPr>
              <w:t>Winter</w:t>
            </w:r>
            <w:r w:rsidR="00E02C89" w:rsidRPr="00E02C89">
              <w:rPr>
                <w:rFonts w:ascii="Twinkl Light" w:hAnsi="Twinkl Light"/>
                <w:sz w:val="20"/>
                <w:szCs w:val="20"/>
              </w:rPr>
              <w:t xml:space="preserve"> tuff trays and activities</w:t>
            </w:r>
          </w:p>
          <w:p w14:paraId="077E097C" w14:textId="77777777" w:rsidR="00E02C89" w:rsidRPr="00E02C89" w:rsidRDefault="00E02C89" w:rsidP="00E02C89">
            <w:pPr>
              <w:tabs>
                <w:tab w:val="left" w:pos="2587"/>
              </w:tabs>
              <w:rPr>
                <w:rFonts w:ascii="Twinkl Light" w:hAnsi="Twinkl Light"/>
                <w:sz w:val="20"/>
                <w:szCs w:val="20"/>
              </w:rPr>
            </w:pPr>
            <w:r w:rsidRPr="00E02C89">
              <w:rPr>
                <w:rFonts w:ascii="Twinkl Light" w:hAnsi="Twinkl Light"/>
                <w:sz w:val="20"/>
                <w:szCs w:val="20"/>
              </w:rPr>
              <w:t>Outdoor provision</w:t>
            </w:r>
          </w:p>
          <w:p w14:paraId="6E93938D" w14:textId="191EA8BD" w:rsidR="00795EE9" w:rsidRDefault="00E02C89" w:rsidP="00B92730">
            <w:pPr>
              <w:tabs>
                <w:tab w:val="left" w:pos="2587"/>
              </w:tabs>
              <w:rPr>
                <w:rFonts w:ascii="Twinkl Light" w:hAnsi="Twinkl Light"/>
                <w:sz w:val="20"/>
                <w:szCs w:val="20"/>
              </w:rPr>
            </w:pPr>
            <w:r w:rsidRPr="00E02C89">
              <w:rPr>
                <w:rFonts w:ascii="Twinkl Light" w:hAnsi="Twinkl Light"/>
                <w:sz w:val="20"/>
                <w:szCs w:val="20"/>
              </w:rPr>
              <w:t>Exploring weather: Sensor</w:t>
            </w:r>
            <w:r w:rsidR="00B92730">
              <w:rPr>
                <w:rFonts w:ascii="Twinkl Light" w:hAnsi="Twinkl Light"/>
                <w:sz w:val="20"/>
                <w:szCs w:val="20"/>
              </w:rPr>
              <w:t>y</w:t>
            </w:r>
          </w:p>
          <w:p w14:paraId="42700C77" w14:textId="77777777" w:rsidR="00B92730" w:rsidRPr="00B92730" w:rsidRDefault="00B92730" w:rsidP="00B92730">
            <w:pPr>
              <w:tabs>
                <w:tab w:val="left" w:pos="2587"/>
              </w:tabs>
              <w:rPr>
                <w:rFonts w:ascii="Twinkl Light" w:hAnsi="Twinkl Light"/>
                <w:sz w:val="20"/>
                <w:szCs w:val="20"/>
              </w:rPr>
            </w:pPr>
            <w:r w:rsidRPr="00B92730">
              <w:rPr>
                <w:rFonts w:ascii="Twinkl Light" w:hAnsi="Twinkl Light"/>
                <w:sz w:val="20"/>
                <w:szCs w:val="20"/>
              </w:rPr>
              <w:t>Freezing/melting</w:t>
            </w:r>
          </w:p>
          <w:p w14:paraId="5F9B0C7E" w14:textId="77777777" w:rsidR="00B92730" w:rsidRPr="00B92730" w:rsidRDefault="00B92730" w:rsidP="00B92730">
            <w:pPr>
              <w:tabs>
                <w:tab w:val="left" w:pos="2587"/>
              </w:tabs>
              <w:rPr>
                <w:rFonts w:ascii="Twinkl Light" w:hAnsi="Twinkl Light"/>
                <w:sz w:val="20"/>
                <w:szCs w:val="20"/>
              </w:rPr>
            </w:pPr>
            <w:r w:rsidRPr="00B92730">
              <w:rPr>
                <w:rFonts w:ascii="Twinkl Light" w:hAnsi="Twinkl Light"/>
                <w:sz w:val="20"/>
                <w:szCs w:val="20"/>
              </w:rPr>
              <w:t>Winter clothes</w:t>
            </w:r>
          </w:p>
          <w:p w14:paraId="5A3B20C1" w14:textId="77777777" w:rsidR="00B92730" w:rsidRPr="00B92730" w:rsidRDefault="00B92730" w:rsidP="00B92730">
            <w:pPr>
              <w:tabs>
                <w:tab w:val="left" w:pos="2587"/>
              </w:tabs>
              <w:rPr>
                <w:rFonts w:ascii="Twinkl Light" w:hAnsi="Twinkl Light"/>
                <w:sz w:val="20"/>
                <w:szCs w:val="20"/>
              </w:rPr>
            </w:pPr>
            <w:r w:rsidRPr="00B92730">
              <w:rPr>
                <w:rFonts w:ascii="Twinkl Light" w:hAnsi="Twinkl Light"/>
                <w:sz w:val="20"/>
                <w:szCs w:val="20"/>
              </w:rPr>
              <w:t>Exploring weather: Sensory</w:t>
            </w:r>
          </w:p>
          <w:p w14:paraId="296463EE" w14:textId="77777777" w:rsidR="00B92730" w:rsidRPr="00B92730" w:rsidRDefault="00B92730" w:rsidP="00B92730">
            <w:pPr>
              <w:tabs>
                <w:tab w:val="left" w:pos="2587"/>
              </w:tabs>
              <w:rPr>
                <w:rFonts w:ascii="Twinkl Light" w:hAnsi="Twinkl Light"/>
                <w:sz w:val="20"/>
                <w:szCs w:val="20"/>
              </w:rPr>
            </w:pPr>
            <w:r w:rsidRPr="00B92730">
              <w:rPr>
                <w:rFonts w:ascii="Twinkl Light" w:hAnsi="Twinkl Light"/>
                <w:sz w:val="20"/>
                <w:szCs w:val="20"/>
              </w:rPr>
              <w:t>Ice/snow/frost</w:t>
            </w:r>
          </w:p>
          <w:p w14:paraId="483C0A9D" w14:textId="0B5A76CF" w:rsidR="00B92730" w:rsidRPr="00B92730" w:rsidRDefault="00B92730" w:rsidP="00B92730">
            <w:pPr>
              <w:tabs>
                <w:tab w:val="left" w:pos="2587"/>
              </w:tabs>
              <w:rPr>
                <w:rFonts w:ascii="Twinkl Light" w:hAnsi="Twinkl Light"/>
              </w:rPr>
            </w:pPr>
            <w:r w:rsidRPr="00B92730">
              <w:rPr>
                <w:rFonts w:ascii="Twinkl Light" w:hAnsi="Twinkl Light"/>
                <w:sz w:val="20"/>
                <w:szCs w:val="20"/>
              </w:rPr>
              <w:t>Comparing Autumn to Winter – weather/animals/plants</w:t>
            </w:r>
          </w:p>
          <w:p w14:paraId="5158815F" w14:textId="3616AE69" w:rsidR="00B92730" w:rsidRDefault="00B92730" w:rsidP="00B92730">
            <w:pPr>
              <w:tabs>
                <w:tab w:val="left" w:pos="2587"/>
              </w:tabs>
              <w:rPr>
                <w:rFonts w:ascii="Twinkl Light" w:hAnsi="Twinkl Light"/>
                <w:sz w:val="20"/>
                <w:szCs w:val="20"/>
              </w:rPr>
            </w:pPr>
            <w:r>
              <w:rPr>
                <w:rFonts w:ascii="Twinkl Light" w:hAnsi="Twinkl Light"/>
                <w:sz w:val="20"/>
                <w:szCs w:val="20"/>
              </w:rPr>
              <w:t xml:space="preserve">Recycling materials – junk modelling </w:t>
            </w:r>
          </w:p>
          <w:p w14:paraId="5BBF331D" w14:textId="244D525A" w:rsidR="00B92730" w:rsidRPr="00B92730" w:rsidRDefault="00B92730" w:rsidP="00B92730">
            <w:pPr>
              <w:tabs>
                <w:tab w:val="left" w:pos="2587"/>
              </w:tabs>
              <w:rPr>
                <w:rFonts w:ascii="Twinkl Light" w:hAnsi="Twinkl Light"/>
                <w:sz w:val="20"/>
                <w:szCs w:val="20"/>
              </w:rPr>
            </w:pPr>
            <w:r>
              <w:rPr>
                <w:rFonts w:ascii="Twinkl Light" w:hAnsi="Twinkl Light"/>
                <w:sz w:val="20"/>
                <w:szCs w:val="20"/>
              </w:rPr>
              <w:t>Exploring art and artists</w:t>
            </w:r>
          </w:p>
        </w:tc>
      </w:tr>
      <w:tr w:rsidR="00950D76" w:rsidRPr="00B7372A" w14:paraId="5434E14B" w14:textId="77777777" w:rsidTr="00950D76">
        <w:trPr>
          <w:trHeight w:val="2117"/>
        </w:trPr>
        <w:tc>
          <w:tcPr>
            <w:tcW w:w="2241" w:type="dxa"/>
            <w:tcBorders>
              <w:top w:val="single" w:sz="4" w:space="0" w:color="auto"/>
              <w:left w:val="single" w:sz="24" w:space="0" w:color="auto"/>
              <w:bottom w:val="single" w:sz="4" w:space="0" w:color="auto"/>
              <w:right w:val="single" w:sz="4" w:space="0" w:color="auto"/>
            </w:tcBorders>
          </w:tcPr>
          <w:p w14:paraId="3D194336" w14:textId="13A44C07" w:rsidR="00950D76" w:rsidRPr="00B7372A" w:rsidRDefault="00950D76" w:rsidP="00256E3F">
            <w:pPr>
              <w:jc w:val="center"/>
              <w:rPr>
                <w:rFonts w:ascii="Twinkl Light" w:hAnsi="Twinkl Light"/>
                <w:b/>
                <w:bCs/>
                <w:sz w:val="28"/>
                <w:szCs w:val="28"/>
                <w:lang w:val="en-US"/>
              </w:rPr>
            </w:pPr>
            <w:r w:rsidRPr="00B7372A">
              <w:rPr>
                <w:rFonts w:ascii="Twinkl Light" w:hAnsi="Twinkl Light"/>
                <w:b/>
                <w:bCs/>
                <w:sz w:val="28"/>
                <w:szCs w:val="28"/>
                <w:lang w:val="en-US"/>
              </w:rPr>
              <w:t>P</w:t>
            </w:r>
            <w:r w:rsidR="00B10244" w:rsidRPr="00B7372A">
              <w:rPr>
                <w:rFonts w:ascii="Twinkl Light" w:hAnsi="Twinkl Light"/>
                <w:b/>
                <w:bCs/>
                <w:sz w:val="28"/>
                <w:szCs w:val="28"/>
                <w:lang w:val="en-US"/>
              </w:rPr>
              <w:t xml:space="preserve">hysical </w:t>
            </w:r>
          </w:p>
          <w:p w14:paraId="2D051B6C" w14:textId="5463A689" w:rsidR="00D25731" w:rsidRPr="00B7372A" w:rsidRDefault="00795EE9" w:rsidP="00256E3F">
            <w:pPr>
              <w:jc w:val="center"/>
              <w:rPr>
                <w:rFonts w:ascii="Twinkl Light" w:hAnsi="Twinkl Light"/>
                <w:lang w:val="en-US"/>
              </w:rPr>
            </w:pPr>
            <w:r w:rsidRPr="00B7372A">
              <w:rPr>
                <w:rFonts w:ascii="Twinkl Light" w:hAnsi="Twinkl Light"/>
                <w:noProof/>
                <w:lang w:eastAsia="en-GB"/>
              </w:rPr>
              <w:drawing>
                <wp:anchor distT="0" distB="0" distL="114300" distR="114300" simplePos="0" relativeHeight="251645440" behindDoc="0" locked="0" layoutInCell="1" allowOverlap="1" wp14:anchorId="5E311653" wp14:editId="5C39A9E2">
                  <wp:simplePos x="0" y="0"/>
                  <wp:positionH relativeFrom="column">
                    <wp:posOffset>542290</wp:posOffset>
                  </wp:positionH>
                  <wp:positionV relativeFrom="paragraph">
                    <wp:posOffset>46990</wp:posOffset>
                  </wp:positionV>
                  <wp:extent cx="748145" cy="609600"/>
                  <wp:effectExtent l="0" t="0" r="0" b="0"/>
                  <wp:wrapNone/>
                  <wp:docPr id="32" name="Picture 32"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4814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343DE5" w14:textId="0DF8C09F" w:rsidR="00950D76" w:rsidRPr="00B7372A" w:rsidRDefault="00795EE9" w:rsidP="00256E3F">
            <w:pPr>
              <w:jc w:val="center"/>
              <w:rPr>
                <w:rFonts w:ascii="Twinkl Light" w:hAnsi="Twinkl Light"/>
                <w:lang w:val="en-US"/>
              </w:rPr>
            </w:pPr>
            <w:r>
              <w:rPr>
                <w:noProof/>
              </w:rPr>
              <w:drawing>
                <wp:anchor distT="0" distB="0" distL="114300" distR="114300" simplePos="0" relativeHeight="251689472" behindDoc="1" locked="0" layoutInCell="1" allowOverlap="1" wp14:anchorId="7F47742C" wp14:editId="7444CD42">
                  <wp:simplePos x="0" y="0"/>
                  <wp:positionH relativeFrom="column">
                    <wp:posOffset>-3175</wp:posOffset>
                  </wp:positionH>
                  <wp:positionV relativeFrom="paragraph">
                    <wp:posOffset>581660</wp:posOffset>
                  </wp:positionV>
                  <wp:extent cx="769620" cy="792172"/>
                  <wp:effectExtent l="0" t="0" r="0" b="8255"/>
                  <wp:wrapNone/>
                  <wp:docPr id="19" name="Picture 19" descr="Forest School – Worsbrough Comm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est School – Worsbrough Common Primary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9620" cy="79217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4" w:type="dxa"/>
            <w:tcBorders>
              <w:top w:val="single" w:sz="4" w:space="0" w:color="auto"/>
              <w:left w:val="single" w:sz="4" w:space="0" w:color="auto"/>
              <w:bottom w:val="single" w:sz="4" w:space="0" w:color="auto"/>
              <w:right w:val="single" w:sz="24" w:space="0" w:color="auto"/>
            </w:tcBorders>
          </w:tcPr>
          <w:p w14:paraId="5D4D6464" w14:textId="77777777" w:rsidR="008A21B8" w:rsidRDefault="008A21B8" w:rsidP="00B10244">
            <w:pPr>
              <w:rPr>
                <w:rFonts w:ascii="Twinkl Light" w:hAnsi="Twinkl Light"/>
                <w:sz w:val="20"/>
                <w:szCs w:val="20"/>
              </w:rPr>
            </w:pPr>
            <w:r>
              <w:rPr>
                <w:rFonts w:ascii="Twinkl Light" w:hAnsi="Twinkl Light"/>
                <w:sz w:val="20"/>
                <w:szCs w:val="20"/>
              </w:rPr>
              <w:t>This half term some of the opportunities we will explore to develop our fine motor and gross motor skills will include:</w:t>
            </w:r>
          </w:p>
          <w:p w14:paraId="4193A78D" w14:textId="249E05B3" w:rsidR="008A21B8" w:rsidRDefault="00B10244" w:rsidP="00B10244">
            <w:pPr>
              <w:rPr>
                <w:rFonts w:ascii="Twinkl Light" w:hAnsi="Twinkl Light"/>
                <w:sz w:val="20"/>
                <w:szCs w:val="20"/>
              </w:rPr>
            </w:pPr>
            <w:r w:rsidRPr="00B7372A">
              <w:rPr>
                <w:rFonts w:ascii="Twinkl Light" w:hAnsi="Twinkl Light"/>
                <w:sz w:val="20"/>
                <w:szCs w:val="20"/>
              </w:rPr>
              <w:t>Dough Disco</w:t>
            </w:r>
          </w:p>
          <w:p w14:paraId="23845015" w14:textId="173AB08C" w:rsidR="00B10244" w:rsidRPr="00B7372A" w:rsidRDefault="00B10244" w:rsidP="00B10244">
            <w:pPr>
              <w:rPr>
                <w:rFonts w:ascii="Twinkl Light" w:hAnsi="Twinkl Light"/>
                <w:sz w:val="20"/>
                <w:szCs w:val="20"/>
              </w:rPr>
            </w:pPr>
            <w:r w:rsidRPr="00B7372A">
              <w:rPr>
                <w:rFonts w:ascii="Twinkl Light" w:hAnsi="Twinkl Light"/>
                <w:sz w:val="20"/>
                <w:szCs w:val="20"/>
              </w:rPr>
              <w:t>Squiggle while you wiggle</w:t>
            </w:r>
          </w:p>
          <w:p w14:paraId="2DB99A73" w14:textId="13DE0160" w:rsidR="008A21B8" w:rsidRDefault="00B10244" w:rsidP="008A21B8">
            <w:pPr>
              <w:tabs>
                <w:tab w:val="left" w:pos="2587"/>
              </w:tabs>
              <w:rPr>
                <w:rFonts w:ascii="Comic Sans MS" w:hAnsi="Comic Sans MS"/>
                <w:sz w:val="18"/>
                <w:szCs w:val="18"/>
              </w:rPr>
            </w:pPr>
            <w:r w:rsidRPr="00B7372A">
              <w:rPr>
                <w:rFonts w:ascii="Twinkl Light" w:hAnsi="Twinkl Light"/>
                <w:sz w:val="20"/>
                <w:szCs w:val="20"/>
              </w:rPr>
              <w:t xml:space="preserve">Fine motor opportunities – </w:t>
            </w:r>
          </w:p>
          <w:p w14:paraId="708B458F"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Dough disco, flags and streamers.</w:t>
            </w:r>
          </w:p>
          <w:p w14:paraId="29F87410"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Sensory writing – foam, sand, rice, glitter etc.</w:t>
            </w:r>
          </w:p>
          <w:p w14:paraId="3B89600E"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Threading, cutting, weaving, playdough, Finger Gym/ chunky chalk activities.</w:t>
            </w:r>
          </w:p>
          <w:p w14:paraId="2036D58D" w14:textId="77777777" w:rsidR="00B92730" w:rsidRPr="00590625" w:rsidRDefault="00B92730" w:rsidP="00B92730">
            <w:pPr>
              <w:rPr>
                <w:rFonts w:ascii="Twinkl Light" w:hAnsi="Twinkl Light"/>
                <w:sz w:val="18"/>
                <w:szCs w:val="18"/>
              </w:rPr>
            </w:pPr>
            <w:r w:rsidRPr="00590625">
              <w:rPr>
                <w:rFonts w:ascii="Twinkl Light" w:hAnsi="Twinkl Light"/>
                <w:sz w:val="18"/>
                <w:szCs w:val="18"/>
              </w:rPr>
              <w:t>- Fine motor construction, nuts bolts, crazy creatures, mobile.</w:t>
            </w:r>
          </w:p>
          <w:p w14:paraId="72AB3B3E"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Large/small paint brush activities.</w:t>
            </w:r>
          </w:p>
          <w:p w14:paraId="2E0C9C21"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xml:space="preserve">- handwriting practise -- Daily name </w:t>
            </w:r>
          </w:p>
          <w:p w14:paraId="34CE7954"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writing activities</w:t>
            </w:r>
          </w:p>
          <w:p w14:paraId="70114F19"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cutting activities</w:t>
            </w:r>
          </w:p>
          <w:p w14:paraId="63146C23"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fine motor activities</w:t>
            </w:r>
          </w:p>
          <w:p w14:paraId="218576E0"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handwriting opportunities – sensory/on large paper/on lines</w:t>
            </w:r>
          </w:p>
          <w:p w14:paraId="182E2207" w14:textId="77777777" w:rsidR="00B92730" w:rsidRPr="00590625" w:rsidRDefault="00B92730" w:rsidP="00B92730">
            <w:pPr>
              <w:rPr>
                <w:rFonts w:ascii="Twinkl Light" w:hAnsi="Twinkl Light"/>
                <w:sz w:val="18"/>
                <w:szCs w:val="18"/>
              </w:rPr>
            </w:pPr>
            <w:r w:rsidRPr="00590625">
              <w:rPr>
                <w:rFonts w:ascii="Twinkl Light" w:hAnsi="Twinkl Light"/>
                <w:sz w:val="18"/>
                <w:szCs w:val="18"/>
              </w:rPr>
              <w:t>- Story drawings (talk for writing)</w:t>
            </w:r>
          </w:p>
          <w:p w14:paraId="3CDC384A" w14:textId="77777777" w:rsidR="00B92730" w:rsidRPr="00590625" w:rsidRDefault="00B92730" w:rsidP="00B92730">
            <w:pPr>
              <w:rPr>
                <w:rFonts w:ascii="Twinkl Light" w:hAnsi="Twinkl Light"/>
                <w:sz w:val="18"/>
                <w:szCs w:val="18"/>
              </w:rPr>
            </w:pPr>
            <w:r w:rsidRPr="00590625">
              <w:rPr>
                <w:rFonts w:ascii="Twinkl Light" w:hAnsi="Twinkl Light"/>
                <w:sz w:val="18"/>
                <w:szCs w:val="18"/>
              </w:rPr>
              <w:t>- Copying labels in the role play area/ continuous provision.</w:t>
            </w:r>
          </w:p>
          <w:p w14:paraId="67684F3D" w14:textId="77777777" w:rsidR="00B92730" w:rsidRPr="00590625" w:rsidRDefault="00B92730" w:rsidP="00B92730">
            <w:pPr>
              <w:rPr>
                <w:rFonts w:ascii="Twinkl Light" w:hAnsi="Twinkl Light"/>
                <w:sz w:val="18"/>
                <w:szCs w:val="18"/>
              </w:rPr>
            </w:pPr>
            <w:r w:rsidRPr="00590625">
              <w:rPr>
                <w:rFonts w:ascii="Twinkl Light" w:hAnsi="Twinkl Light"/>
                <w:sz w:val="18"/>
                <w:szCs w:val="18"/>
              </w:rPr>
              <w:t>- Observational drawings.</w:t>
            </w:r>
          </w:p>
          <w:p w14:paraId="27B4C7A1"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Clipboards for writing in continuous</w:t>
            </w:r>
            <w:r w:rsidRPr="00590625">
              <w:rPr>
                <w:rFonts w:ascii="Twinkl Light" w:hAnsi="Twinkl Light"/>
                <w:b/>
                <w:bCs/>
                <w:sz w:val="18"/>
                <w:szCs w:val="18"/>
              </w:rPr>
              <w:t xml:space="preserve"> </w:t>
            </w:r>
            <w:r w:rsidRPr="00590625">
              <w:rPr>
                <w:rFonts w:ascii="Twinkl Light" w:hAnsi="Twinkl Light"/>
                <w:sz w:val="18"/>
                <w:szCs w:val="18"/>
              </w:rPr>
              <w:t>provision</w:t>
            </w:r>
            <w:r w:rsidRPr="00590625">
              <w:rPr>
                <w:rFonts w:ascii="Twinkl Light" w:hAnsi="Twinkl Light"/>
                <w:b/>
                <w:bCs/>
                <w:sz w:val="18"/>
                <w:szCs w:val="18"/>
              </w:rPr>
              <w:t>.</w:t>
            </w:r>
          </w:p>
          <w:p w14:paraId="5D5B379D" w14:textId="77777777" w:rsidR="00B92730" w:rsidRPr="00590625" w:rsidRDefault="00B92730" w:rsidP="00B92730">
            <w:pPr>
              <w:tabs>
                <w:tab w:val="left" w:pos="2587"/>
              </w:tabs>
              <w:rPr>
                <w:rFonts w:ascii="Twinkl Light" w:hAnsi="Twinkl Light"/>
                <w:sz w:val="18"/>
                <w:szCs w:val="18"/>
              </w:rPr>
            </w:pPr>
            <w:r w:rsidRPr="00590625">
              <w:rPr>
                <w:rFonts w:ascii="Twinkl Light" w:hAnsi="Twinkl Light"/>
                <w:sz w:val="18"/>
                <w:szCs w:val="18"/>
              </w:rPr>
              <w:t>- Writing TD’s</w:t>
            </w:r>
          </w:p>
          <w:p w14:paraId="55878D9D" w14:textId="77777777" w:rsidR="00590625" w:rsidRPr="00590625" w:rsidRDefault="00B92730" w:rsidP="00B92730">
            <w:pPr>
              <w:tabs>
                <w:tab w:val="left" w:pos="2587"/>
              </w:tabs>
              <w:rPr>
                <w:rFonts w:ascii="Twinkl Light" w:hAnsi="Twinkl Light"/>
                <w:sz w:val="20"/>
                <w:szCs w:val="20"/>
              </w:rPr>
            </w:pPr>
            <w:r w:rsidRPr="00590625">
              <w:rPr>
                <w:rFonts w:ascii="Twinkl Light" w:hAnsi="Twinkl Light"/>
                <w:sz w:val="18"/>
                <w:szCs w:val="18"/>
              </w:rPr>
              <w:t>- Scissor snipping activities – snipping play dough, bits of paper and card</w:t>
            </w:r>
            <w:r w:rsidRPr="00590625">
              <w:rPr>
                <w:rFonts w:ascii="Twinkl Light" w:hAnsi="Twinkl Light"/>
                <w:sz w:val="20"/>
                <w:szCs w:val="20"/>
              </w:rPr>
              <w:t xml:space="preserve"> </w:t>
            </w:r>
          </w:p>
          <w:p w14:paraId="4224D638" w14:textId="5801BB9E" w:rsidR="008A21B8" w:rsidRPr="008A21B8" w:rsidRDefault="00B10244" w:rsidP="00B92730">
            <w:pPr>
              <w:tabs>
                <w:tab w:val="left" w:pos="2587"/>
              </w:tabs>
              <w:rPr>
                <w:rFonts w:ascii="Twinkl Light" w:hAnsi="Twinkl Light"/>
                <w:b/>
                <w:bCs/>
                <w:sz w:val="20"/>
                <w:szCs w:val="20"/>
              </w:rPr>
            </w:pPr>
            <w:r w:rsidRPr="008A21B8">
              <w:rPr>
                <w:rFonts w:ascii="Twinkl Light" w:hAnsi="Twinkl Light"/>
                <w:sz w:val="20"/>
                <w:szCs w:val="20"/>
              </w:rPr>
              <w:t xml:space="preserve">Gross motor opportunities – </w:t>
            </w:r>
          </w:p>
          <w:p w14:paraId="5717F0FF"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xml:space="preserve">- Outdoor provision </w:t>
            </w:r>
          </w:p>
          <w:p w14:paraId="4C855934"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xml:space="preserve">- Sandpit </w:t>
            </w:r>
          </w:p>
          <w:p w14:paraId="32BBEF51"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xml:space="preserve">- Mud kitchen </w:t>
            </w:r>
          </w:p>
          <w:p w14:paraId="6ED8BE94"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Outdoor balancing equipment/obstacle equipment</w:t>
            </w:r>
          </w:p>
          <w:p w14:paraId="0C1430E6"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balance bikes/wheelbarrows/scooters</w:t>
            </w:r>
          </w:p>
          <w:p w14:paraId="7DA4A837"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Large paintbrushes and water</w:t>
            </w:r>
          </w:p>
          <w:p w14:paraId="30D63CD1"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Large chalks</w:t>
            </w:r>
          </w:p>
          <w:p w14:paraId="25E7FB10"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xml:space="preserve">- Weekly P.E </w:t>
            </w:r>
          </w:p>
          <w:p w14:paraId="4F97662F"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Monkey bars</w:t>
            </w:r>
          </w:p>
          <w:p w14:paraId="7E37FCF3"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xml:space="preserve">- Large/small ball activities </w:t>
            </w:r>
          </w:p>
          <w:p w14:paraId="44EFFB5A"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skipping ropes</w:t>
            </w:r>
          </w:p>
          <w:p w14:paraId="458A75F3"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Flags and streamer/dance/music equipment</w:t>
            </w:r>
          </w:p>
          <w:p w14:paraId="6BDBC557" w14:textId="77777777" w:rsidR="00590625" w:rsidRPr="00590625" w:rsidRDefault="00590625" w:rsidP="00590625">
            <w:pPr>
              <w:tabs>
                <w:tab w:val="left" w:pos="2587"/>
              </w:tabs>
              <w:rPr>
                <w:rFonts w:ascii="Twinkl Light" w:hAnsi="Twinkl Light"/>
                <w:sz w:val="18"/>
                <w:szCs w:val="18"/>
              </w:rPr>
            </w:pPr>
            <w:r w:rsidRPr="00590625">
              <w:rPr>
                <w:rFonts w:ascii="Twinkl Light" w:hAnsi="Twinkl Light"/>
                <w:sz w:val="18"/>
                <w:szCs w:val="18"/>
              </w:rPr>
              <w:t>- Parachute games</w:t>
            </w:r>
          </w:p>
          <w:p w14:paraId="3ECD5E41" w14:textId="77777777" w:rsidR="008A21B8" w:rsidRDefault="008A21B8" w:rsidP="00B10244">
            <w:pPr>
              <w:widowControl w:val="0"/>
              <w:spacing w:after="120" w:line="285" w:lineRule="auto"/>
              <w:rPr>
                <w:rFonts w:ascii="Twinkl Light" w:hAnsi="Twinkl Light"/>
                <w:b/>
                <w:bCs/>
                <w:sz w:val="20"/>
                <w:szCs w:val="20"/>
              </w:rPr>
            </w:pPr>
          </w:p>
          <w:p w14:paraId="5D97ED81" w14:textId="0B11A401" w:rsidR="00B10244" w:rsidRPr="00B7372A" w:rsidRDefault="00B10244" w:rsidP="00B10244">
            <w:pPr>
              <w:widowControl w:val="0"/>
              <w:spacing w:after="120" w:line="285" w:lineRule="auto"/>
              <w:rPr>
                <w:rFonts w:ascii="Twinkl Light" w:hAnsi="Twinkl Light"/>
                <w:sz w:val="20"/>
                <w:szCs w:val="20"/>
              </w:rPr>
            </w:pPr>
            <w:r w:rsidRPr="00B7372A">
              <w:rPr>
                <w:rFonts w:ascii="Twinkl Light" w:hAnsi="Twinkl Light"/>
                <w:b/>
                <w:bCs/>
                <w:sz w:val="20"/>
                <w:szCs w:val="20"/>
              </w:rPr>
              <w:t>Self-care –</w:t>
            </w:r>
            <w:r w:rsidRPr="00B7372A">
              <w:rPr>
                <w:rFonts w:ascii="Twinkl Light" w:hAnsi="Twinkl Light"/>
                <w:sz w:val="20"/>
                <w:szCs w:val="20"/>
              </w:rPr>
              <w:t xml:space="preserve"> </w:t>
            </w:r>
            <w:r w:rsidR="008A21B8">
              <w:rPr>
                <w:rFonts w:ascii="Twinkl Light" w:hAnsi="Twinkl Light"/>
                <w:sz w:val="20"/>
                <w:szCs w:val="20"/>
              </w:rPr>
              <w:t xml:space="preserve">Using the toilet independently, hand washing independently, being independent at lunch times, dressing and undressing for P.E and Forest schools. </w:t>
            </w:r>
          </w:p>
          <w:p w14:paraId="36EBB1D2" w14:textId="77777777" w:rsidR="007A47B0" w:rsidRDefault="00B10244" w:rsidP="00B10244">
            <w:pPr>
              <w:widowControl w:val="0"/>
              <w:spacing w:after="120" w:line="285" w:lineRule="auto"/>
              <w:jc w:val="center"/>
              <w:rPr>
                <w:rFonts w:ascii="Twinkl Light" w:eastAsia="Times New Roman" w:hAnsi="Twinkl Light" w:cs="Times New Roman"/>
                <w:b/>
                <w:color w:val="000000"/>
                <w:kern w:val="28"/>
                <w:sz w:val="20"/>
                <w:szCs w:val="20"/>
                <w:lang w:eastAsia="en-GB"/>
                <w14:cntxtAlts/>
              </w:rPr>
            </w:pPr>
            <w:r w:rsidRPr="00B7372A">
              <w:rPr>
                <w:rFonts w:ascii="Twinkl Light" w:eastAsia="Times New Roman" w:hAnsi="Twinkl Light" w:cs="Times New Roman"/>
                <w:b/>
                <w:color w:val="000000"/>
                <w:kern w:val="28"/>
                <w:sz w:val="20"/>
                <w:szCs w:val="20"/>
                <w:highlight w:val="yellow"/>
                <w:lang w:eastAsia="en-GB"/>
                <w14:cntxtAlts/>
              </w:rPr>
              <w:t>Please bring P.E kits into school</w:t>
            </w:r>
            <w:r w:rsidRPr="00B7372A">
              <w:rPr>
                <w:rFonts w:ascii="Twinkl Light" w:eastAsia="Times New Roman" w:hAnsi="Twinkl Light" w:cs="Times New Roman"/>
                <w:b/>
                <w:color w:val="000000"/>
                <w:kern w:val="28"/>
                <w:sz w:val="20"/>
                <w:szCs w:val="20"/>
                <w:lang w:eastAsia="en-GB"/>
                <w14:cntxtAlts/>
              </w:rPr>
              <w:t>.</w:t>
            </w:r>
          </w:p>
          <w:p w14:paraId="68E27F27" w14:textId="28A70C56" w:rsidR="008A21B8" w:rsidRPr="00B7372A" w:rsidRDefault="008A21B8" w:rsidP="00B10244">
            <w:pPr>
              <w:widowControl w:val="0"/>
              <w:spacing w:after="120" w:line="285" w:lineRule="auto"/>
              <w:jc w:val="center"/>
              <w:rPr>
                <w:rFonts w:ascii="Twinkl Light" w:eastAsia="Times New Roman" w:hAnsi="Twinkl Light" w:cs="Times New Roman"/>
                <w:b/>
                <w:color w:val="000000"/>
                <w:kern w:val="28"/>
                <w:lang w:eastAsia="en-GB"/>
                <w14:cntxtAlts/>
              </w:rPr>
            </w:pPr>
            <w:r>
              <w:rPr>
                <w:rFonts w:ascii="Twinkl Light" w:eastAsia="Times New Roman" w:hAnsi="Twinkl Light" w:cs="Times New Roman"/>
                <w:b/>
                <w:color w:val="000000"/>
                <w:kern w:val="28"/>
                <w:lang w:eastAsia="en-GB"/>
                <w14:cntxtAlts/>
              </w:rPr>
              <w:t xml:space="preserve">This half term </w:t>
            </w:r>
            <w:r w:rsidR="00B92730">
              <w:rPr>
                <w:rFonts w:ascii="Twinkl Light" w:eastAsia="Times New Roman" w:hAnsi="Twinkl Light" w:cs="Times New Roman"/>
                <w:b/>
                <w:color w:val="000000"/>
                <w:kern w:val="28"/>
                <w:lang w:eastAsia="en-GB"/>
                <w14:cntxtAlts/>
              </w:rPr>
              <w:t>our P.E slot will be a Friday</w:t>
            </w:r>
            <w:r>
              <w:rPr>
                <w:rFonts w:ascii="Twinkl Light" w:eastAsia="Times New Roman" w:hAnsi="Twinkl Light" w:cs="Times New Roman"/>
                <w:b/>
                <w:color w:val="000000"/>
                <w:kern w:val="28"/>
                <w:lang w:eastAsia="en-GB"/>
                <w14:cntxtAlts/>
              </w:rPr>
              <w:t xml:space="preserve"> </w:t>
            </w:r>
          </w:p>
        </w:tc>
      </w:tr>
      <w:tr w:rsidR="003A0211" w:rsidRPr="00B7372A" w14:paraId="49917C83" w14:textId="77777777" w:rsidTr="0072212F">
        <w:trPr>
          <w:trHeight w:val="1473"/>
        </w:trPr>
        <w:tc>
          <w:tcPr>
            <w:tcW w:w="2241" w:type="dxa"/>
            <w:tcBorders>
              <w:top w:val="single" w:sz="4" w:space="0" w:color="auto"/>
              <w:left w:val="single" w:sz="24" w:space="0" w:color="auto"/>
              <w:bottom w:val="single" w:sz="4" w:space="0" w:color="auto"/>
              <w:right w:val="single" w:sz="4" w:space="0" w:color="auto"/>
            </w:tcBorders>
          </w:tcPr>
          <w:p w14:paraId="0BB3EA31" w14:textId="68FC7A09" w:rsidR="003A0211" w:rsidRPr="00B7372A" w:rsidRDefault="003A0211" w:rsidP="001D390C">
            <w:pPr>
              <w:jc w:val="center"/>
              <w:rPr>
                <w:rFonts w:ascii="Twinkl Light" w:hAnsi="Twinkl Light"/>
                <w:lang w:val="en-US"/>
              </w:rPr>
            </w:pPr>
            <w:r w:rsidRPr="00B7372A">
              <w:rPr>
                <w:rFonts w:ascii="Twinkl Light" w:hAnsi="Twinkl Light"/>
                <w:lang w:val="en-US"/>
              </w:rPr>
              <w:lastRenderedPageBreak/>
              <w:t>Magic Moments</w:t>
            </w:r>
            <w:r w:rsidRPr="00B7372A">
              <w:rPr>
                <w:rFonts w:ascii="Twinkl Light" w:hAnsi="Twinkl Light"/>
                <w:noProof/>
                <w:lang w:eastAsia="en-GB"/>
              </w:rPr>
              <w:drawing>
                <wp:inline distT="0" distB="0" distL="0" distR="0" wp14:anchorId="38E29452" wp14:editId="451A2742">
                  <wp:extent cx="1266825" cy="712589"/>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80168" cy="720094"/>
                          </a:xfrm>
                          <a:prstGeom prst="rect">
                            <a:avLst/>
                          </a:prstGeom>
                          <a:noFill/>
                          <a:ln>
                            <a:noFill/>
                          </a:ln>
                        </pic:spPr>
                      </pic:pic>
                    </a:graphicData>
                  </a:graphic>
                </wp:inline>
              </w:drawing>
            </w:r>
          </w:p>
        </w:tc>
        <w:tc>
          <w:tcPr>
            <w:tcW w:w="8244" w:type="dxa"/>
            <w:tcBorders>
              <w:top w:val="single" w:sz="4" w:space="0" w:color="auto"/>
              <w:left w:val="single" w:sz="4" w:space="0" w:color="auto"/>
              <w:bottom w:val="single" w:sz="4" w:space="0" w:color="auto"/>
              <w:right w:val="single" w:sz="24" w:space="0" w:color="auto"/>
            </w:tcBorders>
          </w:tcPr>
          <w:p w14:paraId="3173FBD9" w14:textId="0DA84E88" w:rsidR="003A0211" w:rsidRPr="00B7372A" w:rsidRDefault="003A0211" w:rsidP="00D25731">
            <w:pPr>
              <w:widowControl w:val="0"/>
              <w:spacing w:after="120" w:line="285" w:lineRule="auto"/>
              <w:ind w:left="160"/>
              <w:jc w:val="center"/>
              <w:rPr>
                <w:rFonts w:ascii="Twinkl Light" w:eastAsia="Times New Roman" w:hAnsi="Twinkl Light" w:cs="Times New Roman"/>
                <w:color w:val="000000"/>
                <w:kern w:val="28"/>
                <w:lang w:eastAsia="en-GB"/>
                <w14:cntxtAlts/>
              </w:rPr>
            </w:pPr>
            <w:r w:rsidRPr="00B7372A">
              <w:rPr>
                <w:rFonts w:ascii="Twinkl Light" w:eastAsia="Times New Roman" w:hAnsi="Twinkl Light" w:cs="Times New Roman"/>
                <w:color w:val="000000"/>
                <w:kern w:val="28"/>
                <w:lang w:eastAsia="en-GB"/>
                <w14:cntxtAlts/>
              </w:rPr>
              <w:t xml:space="preserve">Please continue to send in "Magic Moments" using the evidence me app when you feel that your child has learnt anything new as this will allow us to provide next steps in their learning.  </w:t>
            </w:r>
          </w:p>
        </w:tc>
      </w:tr>
      <w:tr w:rsidR="003A0211" w:rsidRPr="00B7372A" w14:paraId="71B54020" w14:textId="77777777" w:rsidTr="00652E1C">
        <w:trPr>
          <w:trHeight w:val="2112"/>
        </w:trPr>
        <w:tc>
          <w:tcPr>
            <w:tcW w:w="2241" w:type="dxa"/>
            <w:tcBorders>
              <w:top w:val="single" w:sz="4" w:space="0" w:color="auto"/>
              <w:left w:val="single" w:sz="24" w:space="0" w:color="auto"/>
              <w:bottom w:val="single" w:sz="4" w:space="0" w:color="auto"/>
              <w:right w:val="single" w:sz="4" w:space="0" w:color="auto"/>
            </w:tcBorders>
          </w:tcPr>
          <w:p w14:paraId="790C0BF5" w14:textId="523E3933" w:rsidR="003A0211" w:rsidRPr="00B7372A" w:rsidRDefault="003A0211" w:rsidP="00D25731">
            <w:pPr>
              <w:jc w:val="center"/>
              <w:rPr>
                <w:rFonts w:ascii="Twinkl Light" w:hAnsi="Twinkl Light"/>
                <w:lang w:val="en-US"/>
              </w:rPr>
            </w:pPr>
            <w:r w:rsidRPr="00B7372A">
              <w:rPr>
                <w:rFonts w:ascii="Twinkl Light" w:hAnsi="Twinkl Light"/>
                <w:lang w:val="en-US"/>
              </w:rPr>
              <w:t xml:space="preserve">Reading </w:t>
            </w:r>
          </w:p>
          <w:p w14:paraId="48BC0620" w14:textId="77777777" w:rsidR="003A0211" w:rsidRPr="00B7372A" w:rsidRDefault="003A0211" w:rsidP="00D86751">
            <w:pPr>
              <w:rPr>
                <w:rFonts w:ascii="Twinkl Light" w:hAnsi="Twinkl Light"/>
                <w:lang w:val="en-US"/>
              </w:rPr>
            </w:pPr>
          </w:p>
          <w:p w14:paraId="5E33A186" w14:textId="77777777" w:rsidR="003A0211" w:rsidRPr="00B7372A" w:rsidRDefault="003A0211" w:rsidP="009D261F">
            <w:pPr>
              <w:jc w:val="center"/>
              <w:rPr>
                <w:rFonts w:ascii="Twinkl Light" w:hAnsi="Twinkl Light"/>
                <w:lang w:val="en-US"/>
              </w:rPr>
            </w:pPr>
            <w:r w:rsidRPr="00B7372A">
              <w:rPr>
                <w:rFonts w:ascii="Twinkl Light" w:hAnsi="Twinkl Light"/>
                <w:noProof/>
                <w:color w:val="0000FF"/>
                <w:lang w:eastAsia="en-GB"/>
              </w:rPr>
              <w:drawing>
                <wp:inline distT="0" distB="0" distL="0" distR="0" wp14:anchorId="3DA1D362" wp14:editId="064DB7E7">
                  <wp:extent cx="1285875" cy="659011"/>
                  <wp:effectExtent l="0" t="0" r="0" b="8255"/>
                  <wp:docPr id="27" name="irc_mi" descr="Image result for children readi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 reading">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90733" cy="661501"/>
                          </a:xfrm>
                          <a:prstGeom prst="rect">
                            <a:avLst/>
                          </a:prstGeom>
                          <a:noFill/>
                          <a:ln>
                            <a:noFill/>
                          </a:ln>
                        </pic:spPr>
                      </pic:pic>
                    </a:graphicData>
                  </a:graphic>
                </wp:inline>
              </w:drawing>
            </w:r>
          </w:p>
        </w:tc>
        <w:tc>
          <w:tcPr>
            <w:tcW w:w="8244" w:type="dxa"/>
            <w:tcBorders>
              <w:top w:val="single" w:sz="4" w:space="0" w:color="auto"/>
              <w:left w:val="single" w:sz="4" w:space="0" w:color="auto"/>
              <w:bottom w:val="single" w:sz="4" w:space="0" w:color="auto"/>
              <w:right w:val="single" w:sz="24" w:space="0" w:color="auto"/>
            </w:tcBorders>
          </w:tcPr>
          <w:p w14:paraId="71565467" w14:textId="77777777" w:rsidR="00B10244" w:rsidRPr="00B7372A" w:rsidRDefault="00B10244" w:rsidP="00B10244">
            <w:pPr>
              <w:widowControl w:val="0"/>
              <w:spacing w:after="100"/>
              <w:rPr>
                <w:rFonts w:ascii="Twinkl Light" w:hAnsi="Twinkl Light"/>
                <w:sz w:val="20"/>
                <w:szCs w:val="20"/>
              </w:rPr>
            </w:pPr>
            <w:r w:rsidRPr="00B7372A">
              <w:rPr>
                <w:rFonts w:ascii="Twinkl Light" w:hAnsi="Twinkl Light"/>
                <w:sz w:val="20"/>
                <w:szCs w:val="20"/>
              </w:rPr>
              <w:t>Each week the children will have a focus story, a rhyme of the week (these will be found in our weekly parent newsletter)</w:t>
            </w:r>
          </w:p>
          <w:p w14:paraId="17F0F62C" w14:textId="77777777" w:rsidR="00B10244" w:rsidRPr="00B7372A" w:rsidRDefault="00B10244" w:rsidP="00B10244">
            <w:pPr>
              <w:widowControl w:val="0"/>
              <w:spacing w:after="100"/>
              <w:rPr>
                <w:rFonts w:ascii="Twinkl Light" w:hAnsi="Twinkl Light"/>
                <w:sz w:val="20"/>
                <w:szCs w:val="20"/>
              </w:rPr>
            </w:pPr>
            <w:r w:rsidRPr="00B7372A">
              <w:rPr>
                <w:rFonts w:ascii="Twinkl Light" w:hAnsi="Twinkl Light"/>
                <w:sz w:val="20"/>
                <w:szCs w:val="20"/>
              </w:rPr>
              <w:t xml:space="preserve">The children will also bring home a library book each week </w:t>
            </w:r>
            <w:r w:rsidRPr="00B7372A">
              <w:rPr>
                <w:rFonts w:ascii="Twinkl Light" w:hAnsi="Twinkl Light"/>
                <w:b/>
                <w:bCs/>
                <w:sz w:val="20"/>
                <w:szCs w:val="20"/>
              </w:rPr>
              <w:t xml:space="preserve">(Wednesday). </w:t>
            </w:r>
            <w:r w:rsidRPr="00B7372A">
              <w:rPr>
                <w:rFonts w:ascii="Twinkl Light" w:hAnsi="Twinkl Light"/>
                <w:sz w:val="20"/>
                <w:szCs w:val="20"/>
              </w:rPr>
              <w:t>This will need to be returned each week. The children will choose their own library book.</w:t>
            </w:r>
          </w:p>
          <w:p w14:paraId="3B4C3EBE" w14:textId="399E5778" w:rsidR="00B10244" w:rsidRPr="00B7372A" w:rsidRDefault="00B10244" w:rsidP="00B10244">
            <w:pPr>
              <w:widowControl w:val="0"/>
              <w:spacing w:after="120"/>
              <w:rPr>
                <w:rFonts w:ascii="Twinkl Light" w:eastAsia="Times New Roman" w:hAnsi="Twinkl Light" w:cs="Times New Roman"/>
                <w:b/>
                <w:bCs/>
                <w:color w:val="000000"/>
                <w:kern w:val="28"/>
                <w:sz w:val="20"/>
                <w:szCs w:val="20"/>
                <w:lang w:eastAsia="en-GB"/>
                <w14:cntxtAlts/>
              </w:rPr>
            </w:pPr>
            <w:r w:rsidRPr="00B7372A">
              <w:rPr>
                <w:rFonts w:ascii="Twinkl Light" w:eastAsia="Times New Roman" w:hAnsi="Twinkl Light" w:cs="Times New Roman"/>
                <w:b/>
                <w:bCs/>
                <w:color w:val="000000"/>
                <w:kern w:val="28"/>
                <w:sz w:val="20"/>
                <w:szCs w:val="20"/>
                <w:lang w:eastAsia="en-GB"/>
                <w14:cntxtAlts/>
              </w:rPr>
              <w:t>Reception – Library book, picture book</w:t>
            </w:r>
            <w:r w:rsidR="008A21B8">
              <w:rPr>
                <w:rFonts w:ascii="Twinkl Light" w:eastAsia="Times New Roman" w:hAnsi="Twinkl Light" w:cs="Times New Roman"/>
                <w:b/>
                <w:bCs/>
                <w:color w:val="000000"/>
                <w:kern w:val="28"/>
                <w:sz w:val="20"/>
                <w:szCs w:val="20"/>
                <w:lang w:eastAsia="en-GB"/>
                <w14:cntxtAlts/>
              </w:rPr>
              <w:t xml:space="preserve">, word purse </w:t>
            </w:r>
            <w:r w:rsidRPr="00B7372A">
              <w:rPr>
                <w:rFonts w:ascii="Twinkl Light" w:eastAsia="Times New Roman" w:hAnsi="Twinkl Light" w:cs="Times New Roman"/>
                <w:b/>
                <w:bCs/>
                <w:color w:val="000000"/>
                <w:kern w:val="28"/>
                <w:sz w:val="20"/>
                <w:szCs w:val="20"/>
                <w:lang w:eastAsia="en-GB"/>
                <w14:cntxtAlts/>
              </w:rPr>
              <w:t>and school diary.</w:t>
            </w:r>
          </w:p>
          <w:p w14:paraId="0DE54112" w14:textId="770FC53A" w:rsidR="00B10244" w:rsidRPr="00B7372A" w:rsidRDefault="00B10244" w:rsidP="00B10244">
            <w:pPr>
              <w:widowControl w:val="0"/>
              <w:spacing w:after="120"/>
              <w:rPr>
                <w:rFonts w:ascii="Twinkl Light" w:eastAsia="Times New Roman" w:hAnsi="Twinkl Light" w:cs="Times New Roman"/>
                <w:b/>
                <w:bCs/>
                <w:color w:val="000000"/>
                <w:kern w:val="28"/>
                <w:lang w:eastAsia="en-GB"/>
                <w14:cntxtAlts/>
              </w:rPr>
            </w:pPr>
            <w:r w:rsidRPr="00B7372A">
              <w:rPr>
                <w:rFonts w:ascii="Twinkl Light" w:eastAsia="Times New Roman" w:hAnsi="Twinkl Light" w:cs="Times New Roman"/>
                <w:b/>
                <w:bCs/>
                <w:color w:val="000000"/>
                <w:kern w:val="28"/>
                <w:sz w:val="20"/>
                <w:szCs w:val="20"/>
                <w:highlight w:val="yellow"/>
                <w:lang w:eastAsia="en-GB"/>
                <w14:cntxtAlts/>
              </w:rPr>
              <w:t>Please read school box at least 3x weekly and sign school diary.</w:t>
            </w:r>
          </w:p>
        </w:tc>
      </w:tr>
      <w:tr w:rsidR="007A47B0" w:rsidRPr="00B7372A" w14:paraId="17840AB3" w14:textId="77777777" w:rsidTr="00E65D59">
        <w:trPr>
          <w:trHeight w:val="1266"/>
        </w:trPr>
        <w:tc>
          <w:tcPr>
            <w:tcW w:w="2241" w:type="dxa"/>
            <w:tcBorders>
              <w:top w:val="single" w:sz="4" w:space="0" w:color="auto"/>
              <w:left w:val="single" w:sz="24" w:space="0" w:color="auto"/>
              <w:bottom w:val="single" w:sz="4" w:space="0" w:color="auto"/>
              <w:right w:val="single" w:sz="4" w:space="0" w:color="auto"/>
            </w:tcBorders>
          </w:tcPr>
          <w:p w14:paraId="5CADD08A" w14:textId="77777777" w:rsidR="007A47B0" w:rsidRPr="00B7372A" w:rsidRDefault="007A47B0" w:rsidP="009D261F">
            <w:pPr>
              <w:jc w:val="center"/>
              <w:rPr>
                <w:rFonts w:ascii="Twinkl Light" w:hAnsi="Twinkl Light"/>
                <w:lang w:val="en-US"/>
              </w:rPr>
            </w:pPr>
            <w:r w:rsidRPr="00B7372A">
              <w:rPr>
                <w:rFonts w:ascii="Twinkl Light" w:hAnsi="Twinkl Light"/>
                <w:lang w:val="en-US"/>
              </w:rPr>
              <w:t xml:space="preserve">Diary Dates </w:t>
            </w:r>
          </w:p>
          <w:p w14:paraId="1326216A" w14:textId="77777777" w:rsidR="007A47B0" w:rsidRPr="00B7372A" w:rsidRDefault="007A47B0" w:rsidP="009D261F">
            <w:pPr>
              <w:jc w:val="center"/>
              <w:rPr>
                <w:rFonts w:ascii="Twinkl Light" w:hAnsi="Twinkl Light"/>
                <w:lang w:val="en-US"/>
              </w:rPr>
            </w:pPr>
          </w:p>
          <w:p w14:paraId="38DCACD6" w14:textId="77777777" w:rsidR="007A47B0" w:rsidRPr="00B7372A" w:rsidRDefault="007A47B0" w:rsidP="009D261F">
            <w:pPr>
              <w:jc w:val="center"/>
              <w:rPr>
                <w:rFonts w:ascii="Twinkl Light" w:hAnsi="Twinkl Light"/>
                <w:lang w:val="en-US"/>
              </w:rPr>
            </w:pPr>
            <w:r w:rsidRPr="00B7372A">
              <w:rPr>
                <w:rFonts w:ascii="Twinkl Light" w:hAnsi="Twinkl Light"/>
                <w:noProof/>
                <w:lang w:eastAsia="en-GB"/>
              </w:rPr>
              <w:drawing>
                <wp:inline distT="0" distB="0" distL="0" distR="0" wp14:anchorId="71089169" wp14:editId="70BF4BAC">
                  <wp:extent cx="1245333" cy="962025"/>
                  <wp:effectExtent l="0" t="0" r="0" b="0"/>
                  <wp:docPr id="7" name="Picture 7" descr="http://www.clipartsuggest.com/images/34/owl-and-calendar-clip-art-owl-and-calendar-image-AwHHfC-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suggest.com/images/34/owl-and-calendar-clip-art-owl-and-calendar-image-AwHHfC-clipa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57965" cy="971783"/>
                          </a:xfrm>
                          <a:prstGeom prst="rect">
                            <a:avLst/>
                          </a:prstGeom>
                          <a:noFill/>
                          <a:ln>
                            <a:noFill/>
                          </a:ln>
                        </pic:spPr>
                      </pic:pic>
                    </a:graphicData>
                  </a:graphic>
                </wp:inline>
              </w:drawing>
            </w:r>
          </w:p>
        </w:tc>
        <w:tc>
          <w:tcPr>
            <w:tcW w:w="8244" w:type="dxa"/>
            <w:tcBorders>
              <w:top w:val="single" w:sz="4" w:space="0" w:color="auto"/>
              <w:left w:val="single" w:sz="4" w:space="0" w:color="auto"/>
              <w:bottom w:val="single" w:sz="4" w:space="0" w:color="auto"/>
              <w:right w:val="single" w:sz="24" w:space="0" w:color="auto"/>
            </w:tcBorders>
          </w:tcPr>
          <w:p w14:paraId="5AB914BA" w14:textId="0FE27FE3" w:rsidR="00590625" w:rsidRPr="00B7372A" w:rsidRDefault="00590625" w:rsidP="00590625">
            <w:pPr>
              <w:widowControl w:val="0"/>
              <w:spacing w:after="120"/>
              <w:rPr>
                <w:rFonts w:ascii="Twinkl Light" w:hAnsi="Twinkl Light"/>
                <w:noProof/>
                <w:lang w:eastAsia="en-GB"/>
              </w:rPr>
            </w:pPr>
            <w:r>
              <w:rPr>
                <w:rFonts w:ascii="Twinkl Light" w:hAnsi="Twinkl Light"/>
                <w:noProof/>
                <w:lang w:eastAsia="en-GB"/>
              </w:rPr>
              <w:t>Please refer to online school calendar.</w:t>
            </w:r>
          </w:p>
          <w:p w14:paraId="7CAD1824" w14:textId="25646C65" w:rsidR="00E65D59" w:rsidRPr="00B7372A" w:rsidRDefault="00E65D59" w:rsidP="004129C0">
            <w:pPr>
              <w:widowControl w:val="0"/>
              <w:spacing w:after="120"/>
              <w:rPr>
                <w:rFonts w:ascii="Twinkl Light" w:hAnsi="Twinkl Light"/>
                <w:noProof/>
                <w:lang w:eastAsia="en-GB"/>
              </w:rPr>
            </w:pPr>
          </w:p>
        </w:tc>
      </w:tr>
    </w:tbl>
    <w:p w14:paraId="3F9B44FA" w14:textId="77777777" w:rsidR="009D261F" w:rsidRPr="009D261F" w:rsidRDefault="009D261F">
      <w:pPr>
        <w:rPr>
          <w:lang w:val="en-US"/>
        </w:rPr>
      </w:pPr>
    </w:p>
    <w:sectPr w:rsidR="009D261F" w:rsidRPr="009D261F"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Twinkl Light">
    <w:panose1 w:val="020000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06107"/>
    <w:multiLevelType w:val="hybridMultilevel"/>
    <w:tmpl w:val="2F2E4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F3BAC"/>
    <w:multiLevelType w:val="hybridMultilevel"/>
    <w:tmpl w:val="0972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43C83"/>
    <w:multiLevelType w:val="hybridMultilevel"/>
    <w:tmpl w:val="78467A12"/>
    <w:lvl w:ilvl="0" w:tplc="0809000B">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05A93"/>
    <w:multiLevelType w:val="hybridMultilevel"/>
    <w:tmpl w:val="0298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D7D67"/>
    <w:multiLevelType w:val="hybridMultilevel"/>
    <w:tmpl w:val="4368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C24A9"/>
    <w:multiLevelType w:val="hybridMultilevel"/>
    <w:tmpl w:val="585A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A6CA2"/>
    <w:multiLevelType w:val="hybridMultilevel"/>
    <w:tmpl w:val="CD48D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31010"/>
    <w:multiLevelType w:val="hybridMultilevel"/>
    <w:tmpl w:val="E31AE4EE"/>
    <w:lvl w:ilvl="0" w:tplc="89284022">
      <w:start w:val="2"/>
      <w:numFmt w:val="bullet"/>
      <w:lvlText w:val=""/>
      <w:lvlJc w:val="left"/>
      <w:pPr>
        <w:ind w:left="1080" w:hanging="360"/>
      </w:pPr>
      <w:rPr>
        <w:rFonts w:ascii="Wingdings" w:eastAsia="Times New Roman"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3A14F8"/>
    <w:multiLevelType w:val="hybridMultilevel"/>
    <w:tmpl w:val="68DAD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F3543"/>
    <w:multiLevelType w:val="hybridMultilevel"/>
    <w:tmpl w:val="F0FC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008F3"/>
    <w:multiLevelType w:val="hybridMultilevel"/>
    <w:tmpl w:val="F4C48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0642D6"/>
    <w:multiLevelType w:val="hybridMultilevel"/>
    <w:tmpl w:val="BD088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26F3B"/>
    <w:multiLevelType w:val="hybridMultilevel"/>
    <w:tmpl w:val="EE9EDF74"/>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13" w15:restartNumberingAfterBreak="0">
    <w:nsid w:val="30EE63AF"/>
    <w:multiLevelType w:val="hybridMultilevel"/>
    <w:tmpl w:val="ABAC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C1521E"/>
    <w:multiLevelType w:val="hybridMultilevel"/>
    <w:tmpl w:val="1370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97F36"/>
    <w:multiLevelType w:val="hybridMultilevel"/>
    <w:tmpl w:val="482AD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9C1A77"/>
    <w:multiLevelType w:val="hybridMultilevel"/>
    <w:tmpl w:val="C4581D70"/>
    <w:lvl w:ilvl="0" w:tplc="D3F01B5A">
      <w:start w:val="2"/>
      <w:numFmt w:val="bullet"/>
      <w:lvlText w:val=""/>
      <w:lvlJc w:val="left"/>
      <w:pPr>
        <w:ind w:left="360" w:hanging="360"/>
      </w:pPr>
      <w:rPr>
        <w:rFonts w:ascii="Wingdings" w:eastAsiaTheme="minorHAnsi" w:hAnsi="Wingding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4D1997"/>
    <w:multiLevelType w:val="hybridMultilevel"/>
    <w:tmpl w:val="DF8A3E86"/>
    <w:lvl w:ilvl="0" w:tplc="08090001">
      <w:start w:val="1"/>
      <w:numFmt w:val="bullet"/>
      <w:lvlText w:val=""/>
      <w:lvlJc w:val="left"/>
      <w:pPr>
        <w:ind w:left="875" w:hanging="360"/>
      </w:pPr>
      <w:rPr>
        <w:rFonts w:ascii="Symbol" w:hAnsi="Symbol" w:hint="default"/>
      </w:rPr>
    </w:lvl>
    <w:lvl w:ilvl="1" w:tplc="08090003" w:tentative="1">
      <w:start w:val="1"/>
      <w:numFmt w:val="bullet"/>
      <w:lvlText w:val="o"/>
      <w:lvlJc w:val="left"/>
      <w:pPr>
        <w:ind w:left="1595" w:hanging="360"/>
      </w:pPr>
      <w:rPr>
        <w:rFonts w:ascii="Courier New" w:hAnsi="Courier New" w:cs="Courier New" w:hint="default"/>
      </w:rPr>
    </w:lvl>
    <w:lvl w:ilvl="2" w:tplc="08090005" w:tentative="1">
      <w:start w:val="1"/>
      <w:numFmt w:val="bullet"/>
      <w:lvlText w:val=""/>
      <w:lvlJc w:val="left"/>
      <w:pPr>
        <w:ind w:left="2315" w:hanging="360"/>
      </w:pPr>
      <w:rPr>
        <w:rFonts w:ascii="Wingdings" w:hAnsi="Wingdings" w:hint="default"/>
      </w:rPr>
    </w:lvl>
    <w:lvl w:ilvl="3" w:tplc="08090001" w:tentative="1">
      <w:start w:val="1"/>
      <w:numFmt w:val="bullet"/>
      <w:lvlText w:val=""/>
      <w:lvlJc w:val="left"/>
      <w:pPr>
        <w:ind w:left="3035" w:hanging="360"/>
      </w:pPr>
      <w:rPr>
        <w:rFonts w:ascii="Symbol" w:hAnsi="Symbol" w:hint="default"/>
      </w:rPr>
    </w:lvl>
    <w:lvl w:ilvl="4" w:tplc="08090003" w:tentative="1">
      <w:start w:val="1"/>
      <w:numFmt w:val="bullet"/>
      <w:lvlText w:val="o"/>
      <w:lvlJc w:val="left"/>
      <w:pPr>
        <w:ind w:left="3755" w:hanging="360"/>
      </w:pPr>
      <w:rPr>
        <w:rFonts w:ascii="Courier New" w:hAnsi="Courier New" w:cs="Courier New" w:hint="default"/>
      </w:rPr>
    </w:lvl>
    <w:lvl w:ilvl="5" w:tplc="08090005" w:tentative="1">
      <w:start w:val="1"/>
      <w:numFmt w:val="bullet"/>
      <w:lvlText w:val=""/>
      <w:lvlJc w:val="left"/>
      <w:pPr>
        <w:ind w:left="4475" w:hanging="360"/>
      </w:pPr>
      <w:rPr>
        <w:rFonts w:ascii="Wingdings" w:hAnsi="Wingdings" w:hint="default"/>
      </w:rPr>
    </w:lvl>
    <w:lvl w:ilvl="6" w:tplc="08090001" w:tentative="1">
      <w:start w:val="1"/>
      <w:numFmt w:val="bullet"/>
      <w:lvlText w:val=""/>
      <w:lvlJc w:val="left"/>
      <w:pPr>
        <w:ind w:left="5195" w:hanging="360"/>
      </w:pPr>
      <w:rPr>
        <w:rFonts w:ascii="Symbol" w:hAnsi="Symbol" w:hint="default"/>
      </w:rPr>
    </w:lvl>
    <w:lvl w:ilvl="7" w:tplc="08090003" w:tentative="1">
      <w:start w:val="1"/>
      <w:numFmt w:val="bullet"/>
      <w:lvlText w:val="o"/>
      <w:lvlJc w:val="left"/>
      <w:pPr>
        <w:ind w:left="5915" w:hanging="360"/>
      </w:pPr>
      <w:rPr>
        <w:rFonts w:ascii="Courier New" w:hAnsi="Courier New" w:cs="Courier New" w:hint="default"/>
      </w:rPr>
    </w:lvl>
    <w:lvl w:ilvl="8" w:tplc="08090005" w:tentative="1">
      <w:start w:val="1"/>
      <w:numFmt w:val="bullet"/>
      <w:lvlText w:val=""/>
      <w:lvlJc w:val="left"/>
      <w:pPr>
        <w:ind w:left="6635" w:hanging="360"/>
      </w:pPr>
      <w:rPr>
        <w:rFonts w:ascii="Wingdings" w:hAnsi="Wingdings" w:hint="default"/>
      </w:rPr>
    </w:lvl>
  </w:abstractNum>
  <w:abstractNum w:abstractNumId="18" w15:restartNumberingAfterBreak="0">
    <w:nsid w:val="46FA3AB8"/>
    <w:multiLevelType w:val="multilevel"/>
    <w:tmpl w:val="DADA788C"/>
    <w:lvl w:ilvl="0">
      <w:start w:val="1"/>
      <w:numFmt w:val="bullet"/>
      <w:lvlText w:val=""/>
      <w:lvlJc w:val="left"/>
      <w:pPr>
        <w:tabs>
          <w:tab w:val="num" w:pos="695"/>
        </w:tabs>
        <w:ind w:left="695" w:hanging="360"/>
      </w:pPr>
      <w:rPr>
        <w:rFonts w:ascii="Symbol" w:hAnsi="Symbol" w:hint="default"/>
        <w:sz w:val="20"/>
      </w:rPr>
    </w:lvl>
    <w:lvl w:ilvl="1" w:tentative="1">
      <w:start w:val="1"/>
      <w:numFmt w:val="bullet"/>
      <w:lvlText w:val="o"/>
      <w:lvlJc w:val="left"/>
      <w:pPr>
        <w:tabs>
          <w:tab w:val="num" w:pos="1415"/>
        </w:tabs>
        <w:ind w:left="1415" w:hanging="360"/>
      </w:pPr>
      <w:rPr>
        <w:rFonts w:ascii="Courier New" w:hAnsi="Courier New" w:hint="default"/>
        <w:sz w:val="20"/>
      </w:rPr>
    </w:lvl>
    <w:lvl w:ilvl="2" w:tentative="1">
      <w:start w:val="1"/>
      <w:numFmt w:val="bullet"/>
      <w:lvlText w:val=""/>
      <w:lvlJc w:val="left"/>
      <w:pPr>
        <w:tabs>
          <w:tab w:val="num" w:pos="2135"/>
        </w:tabs>
        <w:ind w:left="2135" w:hanging="360"/>
      </w:pPr>
      <w:rPr>
        <w:rFonts w:ascii="Wingdings" w:hAnsi="Wingdings" w:hint="default"/>
        <w:sz w:val="20"/>
      </w:rPr>
    </w:lvl>
    <w:lvl w:ilvl="3" w:tentative="1">
      <w:start w:val="1"/>
      <w:numFmt w:val="bullet"/>
      <w:lvlText w:val=""/>
      <w:lvlJc w:val="left"/>
      <w:pPr>
        <w:tabs>
          <w:tab w:val="num" w:pos="2855"/>
        </w:tabs>
        <w:ind w:left="2855" w:hanging="360"/>
      </w:pPr>
      <w:rPr>
        <w:rFonts w:ascii="Wingdings" w:hAnsi="Wingdings" w:hint="default"/>
        <w:sz w:val="20"/>
      </w:rPr>
    </w:lvl>
    <w:lvl w:ilvl="4" w:tentative="1">
      <w:start w:val="1"/>
      <w:numFmt w:val="bullet"/>
      <w:lvlText w:val=""/>
      <w:lvlJc w:val="left"/>
      <w:pPr>
        <w:tabs>
          <w:tab w:val="num" w:pos="3575"/>
        </w:tabs>
        <w:ind w:left="3575" w:hanging="360"/>
      </w:pPr>
      <w:rPr>
        <w:rFonts w:ascii="Wingdings" w:hAnsi="Wingdings" w:hint="default"/>
        <w:sz w:val="20"/>
      </w:rPr>
    </w:lvl>
    <w:lvl w:ilvl="5" w:tentative="1">
      <w:start w:val="1"/>
      <w:numFmt w:val="bullet"/>
      <w:lvlText w:val=""/>
      <w:lvlJc w:val="left"/>
      <w:pPr>
        <w:tabs>
          <w:tab w:val="num" w:pos="4295"/>
        </w:tabs>
        <w:ind w:left="4295" w:hanging="360"/>
      </w:pPr>
      <w:rPr>
        <w:rFonts w:ascii="Wingdings" w:hAnsi="Wingdings" w:hint="default"/>
        <w:sz w:val="20"/>
      </w:rPr>
    </w:lvl>
    <w:lvl w:ilvl="6" w:tentative="1">
      <w:start w:val="1"/>
      <w:numFmt w:val="bullet"/>
      <w:lvlText w:val=""/>
      <w:lvlJc w:val="left"/>
      <w:pPr>
        <w:tabs>
          <w:tab w:val="num" w:pos="5015"/>
        </w:tabs>
        <w:ind w:left="5015" w:hanging="360"/>
      </w:pPr>
      <w:rPr>
        <w:rFonts w:ascii="Wingdings" w:hAnsi="Wingdings" w:hint="default"/>
        <w:sz w:val="20"/>
      </w:rPr>
    </w:lvl>
    <w:lvl w:ilvl="7" w:tentative="1">
      <w:start w:val="1"/>
      <w:numFmt w:val="bullet"/>
      <w:lvlText w:val=""/>
      <w:lvlJc w:val="left"/>
      <w:pPr>
        <w:tabs>
          <w:tab w:val="num" w:pos="5735"/>
        </w:tabs>
        <w:ind w:left="5735" w:hanging="360"/>
      </w:pPr>
      <w:rPr>
        <w:rFonts w:ascii="Wingdings" w:hAnsi="Wingdings" w:hint="default"/>
        <w:sz w:val="20"/>
      </w:rPr>
    </w:lvl>
    <w:lvl w:ilvl="8" w:tentative="1">
      <w:start w:val="1"/>
      <w:numFmt w:val="bullet"/>
      <w:lvlText w:val=""/>
      <w:lvlJc w:val="left"/>
      <w:pPr>
        <w:tabs>
          <w:tab w:val="num" w:pos="6455"/>
        </w:tabs>
        <w:ind w:left="6455" w:hanging="360"/>
      </w:pPr>
      <w:rPr>
        <w:rFonts w:ascii="Wingdings" w:hAnsi="Wingdings" w:hint="default"/>
        <w:sz w:val="20"/>
      </w:rPr>
    </w:lvl>
  </w:abstractNum>
  <w:abstractNum w:abstractNumId="19" w15:restartNumberingAfterBreak="0">
    <w:nsid w:val="527F11C1"/>
    <w:multiLevelType w:val="hybridMultilevel"/>
    <w:tmpl w:val="DEC018BE"/>
    <w:lvl w:ilvl="0" w:tplc="89284022">
      <w:start w:val="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511440"/>
    <w:multiLevelType w:val="hybridMultilevel"/>
    <w:tmpl w:val="FC18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39401F"/>
    <w:multiLevelType w:val="hybridMultilevel"/>
    <w:tmpl w:val="54245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500DCF"/>
    <w:multiLevelType w:val="hybridMultilevel"/>
    <w:tmpl w:val="D412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B47CD7"/>
    <w:multiLevelType w:val="hybridMultilevel"/>
    <w:tmpl w:val="3C76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C264F8"/>
    <w:multiLevelType w:val="hybridMultilevel"/>
    <w:tmpl w:val="B3B6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9"/>
  </w:num>
  <w:num w:numId="4">
    <w:abstractNumId w:val="21"/>
  </w:num>
  <w:num w:numId="5">
    <w:abstractNumId w:val="22"/>
  </w:num>
  <w:num w:numId="6">
    <w:abstractNumId w:val="1"/>
  </w:num>
  <w:num w:numId="7">
    <w:abstractNumId w:val="0"/>
  </w:num>
  <w:num w:numId="8">
    <w:abstractNumId w:val="24"/>
  </w:num>
  <w:num w:numId="9">
    <w:abstractNumId w:val="8"/>
  </w:num>
  <w:num w:numId="10">
    <w:abstractNumId w:val="10"/>
  </w:num>
  <w:num w:numId="11">
    <w:abstractNumId w:val="5"/>
  </w:num>
  <w:num w:numId="12">
    <w:abstractNumId w:val="11"/>
  </w:num>
  <w:num w:numId="13">
    <w:abstractNumId w:val="20"/>
  </w:num>
  <w:num w:numId="14">
    <w:abstractNumId w:val="17"/>
  </w:num>
  <w:num w:numId="15">
    <w:abstractNumId w:val="12"/>
  </w:num>
  <w:num w:numId="16">
    <w:abstractNumId w:val="16"/>
  </w:num>
  <w:num w:numId="17">
    <w:abstractNumId w:val="18"/>
  </w:num>
  <w:num w:numId="18">
    <w:abstractNumId w:val="19"/>
  </w:num>
  <w:num w:numId="19">
    <w:abstractNumId w:val="7"/>
  </w:num>
  <w:num w:numId="20">
    <w:abstractNumId w:val="23"/>
  </w:num>
  <w:num w:numId="21">
    <w:abstractNumId w:val="3"/>
  </w:num>
  <w:num w:numId="22">
    <w:abstractNumId w:val="2"/>
  </w:num>
  <w:num w:numId="23">
    <w:abstractNumId w:val="15"/>
  </w:num>
  <w:num w:numId="24">
    <w:abstractNumId w:val="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14076"/>
    <w:rsid w:val="00022DCD"/>
    <w:rsid w:val="00027C30"/>
    <w:rsid w:val="00067A43"/>
    <w:rsid w:val="000B08F4"/>
    <w:rsid w:val="000E73A7"/>
    <w:rsid w:val="001235B6"/>
    <w:rsid w:val="00152E68"/>
    <w:rsid w:val="00177B17"/>
    <w:rsid w:val="001867A9"/>
    <w:rsid w:val="001B2100"/>
    <w:rsid w:val="001B77A3"/>
    <w:rsid w:val="001B7F5A"/>
    <w:rsid w:val="001D390C"/>
    <w:rsid w:val="001F3F6C"/>
    <w:rsid w:val="00234DF8"/>
    <w:rsid w:val="00256E3F"/>
    <w:rsid w:val="00260F95"/>
    <w:rsid w:val="00291A43"/>
    <w:rsid w:val="00296C30"/>
    <w:rsid w:val="002F148A"/>
    <w:rsid w:val="002F59CB"/>
    <w:rsid w:val="003433ED"/>
    <w:rsid w:val="00352218"/>
    <w:rsid w:val="003738F7"/>
    <w:rsid w:val="0037669C"/>
    <w:rsid w:val="003A0211"/>
    <w:rsid w:val="003B6E12"/>
    <w:rsid w:val="003B78C0"/>
    <w:rsid w:val="004129C0"/>
    <w:rsid w:val="0046353A"/>
    <w:rsid w:val="004A5DF1"/>
    <w:rsid w:val="00590625"/>
    <w:rsid w:val="005C1388"/>
    <w:rsid w:val="005C35B2"/>
    <w:rsid w:val="00617F14"/>
    <w:rsid w:val="006A5678"/>
    <w:rsid w:val="00713973"/>
    <w:rsid w:val="007606F3"/>
    <w:rsid w:val="00793CBA"/>
    <w:rsid w:val="00795EE9"/>
    <w:rsid w:val="007A47B0"/>
    <w:rsid w:val="007C6690"/>
    <w:rsid w:val="007C7BFD"/>
    <w:rsid w:val="007D1E78"/>
    <w:rsid w:val="00835B3A"/>
    <w:rsid w:val="00853438"/>
    <w:rsid w:val="0085671C"/>
    <w:rsid w:val="0089050B"/>
    <w:rsid w:val="008A21B8"/>
    <w:rsid w:val="008C6999"/>
    <w:rsid w:val="0091742C"/>
    <w:rsid w:val="00943678"/>
    <w:rsid w:val="00950D76"/>
    <w:rsid w:val="00952D64"/>
    <w:rsid w:val="00975B5D"/>
    <w:rsid w:val="009D261F"/>
    <w:rsid w:val="00A1293D"/>
    <w:rsid w:val="00A41B81"/>
    <w:rsid w:val="00A66E30"/>
    <w:rsid w:val="00AE4C06"/>
    <w:rsid w:val="00AF2C17"/>
    <w:rsid w:val="00B10244"/>
    <w:rsid w:val="00B12547"/>
    <w:rsid w:val="00B14152"/>
    <w:rsid w:val="00B148CC"/>
    <w:rsid w:val="00B14FAA"/>
    <w:rsid w:val="00B27143"/>
    <w:rsid w:val="00B51C7B"/>
    <w:rsid w:val="00B7372A"/>
    <w:rsid w:val="00B805B0"/>
    <w:rsid w:val="00B92730"/>
    <w:rsid w:val="00BB3950"/>
    <w:rsid w:val="00BD65CE"/>
    <w:rsid w:val="00CD2DDC"/>
    <w:rsid w:val="00CD73ED"/>
    <w:rsid w:val="00D25731"/>
    <w:rsid w:val="00D60741"/>
    <w:rsid w:val="00D63083"/>
    <w:rsid w:val="00D84487"/>
    <w:rsid w:val="00D86751"/>
    <w:rsid w:val="00DE66A8"/>
    <w:rsid w:val="00E02C89"/>
    <w:rsid w:val="00E632E3"/>
    <w:rsid w:val="00E65D59"/>
    <w:rsid w:val="00EF0AB3"/>
    <w:rsid w:val="00EF5613"/>
    <w:rsid w:val="00F056E6"/>
    <w:rsid w:val="00F0631D"/>
    <w:rsid w:val="00F104A0"/>
    <w:rsid w:val="00F11DB4"/>
    <w:rsid w:val="00F36D86"/>
    <w:rsid w:val="00F57BD5"/>
    <w:rsid w:val="00F907A4"/>
    <w:rsid w:val="00F951CC"/>
    <w:rsid w:val="00FE3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3966C"/>
  <w15:chartTrackingRefBased/>
  <w15:docId w15:val="{A00ED274-0787-4612-BAA9-F6950F61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character" w:styleId="Hyperlink">
    <w:name w:val="Hyperlink"/>
    <w:basedOn w:val="DefaultParagraphFont"/>
    <w:uiPriority w:val="99"/>
    <w:unhideWhenUsed/>
    <w:rsid w:val="00F57BD5"/>
    <w:rPr>
      <w:color w:val="0563C1" w:themeColor="hyperlink"/>
      <w:u w:val="single"/>
    </w:rPr>
  </w:style>
  <w:style w:type="paragraph" w:customStyle="1" w:styleId="trt0xe">
    <w:name w:val="trt0xe"/>
    <w:basedOn w:val="Normal"/>
    <w:rsid w:val="00975B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rsid w:val="00795EE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795EE9"/>
    <w:rPr>
      <w:rFonts w:ascii="Times New Roman" w:eastAsia="Times New Roman" w:hAnsi="Times New Roman" w:cs="Times New Roman"/>
      <w:sz w:val="20"/>
      <w:szCs w:val="20"/>
    </w:rPr>
  </w:style>
  <w:style w:type="paragraph" w:customStyle="1" w:styleId="paragraph">
    <w:name w:val="paragraph"/>
    <w:basedOn w:val="Normal"/>
    <w:rsid w:val="00E02C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2C89"/>
  </w:style>
  <w:style w:type="character" w:styleId="Emphasis">
    <w:name w:val="Emphasis"/>
    <w:basedOn w:val="DefaultParagraphFont"/>
    <w:uiPriority w:val="20"/>
    <w:qFormat/>
    <w:rsid w:val="006A5678"/>
    <w:rPr>
      <w:i/>
      <w:iCs/>
    </w:rPr>
  </w:style>
  <w:style w:type="character" w:styleId="Strong">
    <w:name w:val="Strong"/>
    <w:basedOn w:val="DefaultParagraphFont"/>
    <w:uiPriority w:val="22"/>
    <w:qFormat/>
    <w:rsid w:val="006A5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7771">
      <w:bodyDiv w:val="1"/>
      <w:marLeft w:val="0"/>
      <w:marRight w:val="0"/>
      <w:marTop w:val="0"/>
      <w:marBottom w:val="0"/>
      <w:divBdr>
        <w:top w:val="none" w:sz="0" w:space="0" w:color="auto"/>
        <w:left w:val="none" w:sz="0" w:space="0" w:color="auto"/>
        <w:bottom w:val="none" w:sz="0" w:space="0" w:color="auto"/>
        <w:right w:val="none" w:sz="0" w:space="0" w:color="auto"/>
      </w:divBdr>
    </w:div>
    <w:div w:id="158278512">
      <w:bodyDiv w:val="1"/>
      <w:marLeft w:val="0"/>
      <w:marRight w:val="0"/>
      <w:marTop w:val="0"/>
      <w:marBottom w:val="0"/>
      <w:divBdr>
        <w:top w:val="none" w:sz="0" w:space="0" w:color="auto"/>
        <w:left w:val="none" w:sz="0" w:space="0" w:color="auto"/>
        <w:bottom w:val="none" w:sz="0" w:space="0" w:color="auto"/>
        <w:right w:val="none" w:sz="0" w:space="0" w:color="auto"/>
      </w:divBdr>
    </w:div>
    <w:div w:id="242296794">
      <w:bodyDiv w:val="1"/>
      <w:marLeft w:val="0"/>
      <w:marRight w:val="0"/>
      <w:marTop w:val="0"/>
      <w:marBottom w:val="0"/>
      <w:divBdr>
        <w:top w:val="none" w:sz="0" w:space="0" w:color="auto"/>
        <w:left w:val="none" w:sz="0" w:space="0" w:color="auto"/>
        <w:bottom w:val="none" w:sz="0" w:space="0" w:color="auto"/>
        <w:right w:val="none" w:sz="0" w:space="0" w:color="auto"/>
      </w:divBdr>
      <w:divsChild>
        <w:div w:id="1178346268">
          <w:marLeft w:val="0"/>
          <w:marRight w:val="0"/>
          <w:marTop w:val="0"/>
          <w:marBottom w:val="0"/>
          <w:divBdr>
            <w:top w:val="none" w:sz="0" w:space="0" w:color="auto"/>
            <w:left w:val="none" w:sz="0" w:space="0" w:color="auto"/>
            <w:bottom w:val="none" w:sz="0" w:space="0" w:color="auto"/>
            <w:right w:val="none" w:sz="0" w:space="0" w:color="auto"/>
          </w:divBdr>
          <w:divsChild>
            <w:div w:id="511066779">
              <w:marLeft w:val="0"/>
              <w:marRight w:val="0"/>
              <w:marTop w:val="0"/>
              <w:marBottom w:val="0"/>
              <w:divBdr>
                <w:top w:val="none" w:sz="0" w:space="0" w:color="auto"/>
                <w:left w:val="none" w:sz="0" w:space="0" w:color="auto"/>
                <w:bottom w:val="none" w:sz="0" w:space="0" w:color="auto"/>
                <w:right w:val="none" w:sz="0" w:space="0" w:color="auto"/>
              </w:divBdr>
              <w:divsChild>
                <w:div w:id="1335572314">
                  <w:marLeft w:val="0"/>
                  <w:marRight w:val="0"/>
                  <w:marTop w:val="195"/>
                  <w:marBottom w:val="0"/>
                  <w:divBdr>
                    <w:top w:val="none" w:sz="0" w:space="0" w:color="auto"/>
                    <w:left w:val="none" w:sz="0" w:space="0" w:color="auto"/>
                    <w:bottom w:val="none" w:sz="0" w:space="0" w:color="auto"/>
                    <w:right w:val="none" w:sz="0" w:space="0" w:color="auto"/>
                  </w:divBdr>
                  <w:divsChild>
                    <w:div w:id="2025478953">
                      <w:marLeft w:val="0"/>
                      <w:marRight w:val="0"/>
                      <w:marTop w:val="0"/>
                      <w:marBottom w:val="0"/>
                      <w:divBdr>
                        <w:top w:val="none" w:sz="0" w:space="0" w:color="auto"/>
                        <w:left w:val="none" w:sz="0" w:space="0" w:color="auto"/>
                        <w:bottom w:val="none" w:sz="0" w:space="0" w:color="auto"/>
                        <w:right w:val="none" w:sz="0" w:space="0" w:color="auto"/>
                      </w:divBdr>
                      <w:divsChild>
                        <w:div w:id="1542279690">
                          <w:marLeft w:val="0"/>
                          <w:marRight w:val="0"/>
                          <w:marTop w:val="0"/>
                          <w:marBottom w:val="0"/>
                          <w:divBdr>
                            <w:top w:val="none" w:sz="0" w:space="0" w:color="auto"/>
                            <w:left w:val="none" w:sz="0" w:space="0" w:color="auto"/>
                            <w:bottom w:val="none" w:sz="0" w:space="0" w:color="auto"/>
                            <w:right w:val="none" w:sz="0" w:space="0" w:color="auto"/>
                          </w:divBdr>
                          <w:divsChild>
                            <w:div w:id="774058553">
                              <w:marLeft w:val="0"/>
                              <w:marRight w:val="0"/>
                              <w:marTop w:val="0"/>
                              <w:marBottom w:val="0"/>
                              <w:divBdr>
                                <w:top w:val="none" w:sz="0" w:space="0" w:color="auto"/>
                                <w:left w:val="none" w:sz="0" w:space="0" w:color="auto"/>
                                <w:bottom w:val="none" w:sz="0" w:space="0" w:color="auto"/>
                                <w:right w:val="none" w:sz="0" w:space="0" w:color="auto"/>
                              </w:divBdr>
                              <w:divsChild>
                                <w:div w:id="1452019841">
                                  <w:marLeft w:val="0"/>
                                  <w:marRight w:val="0"/>
                                  <w:marTop w:val="0"/>
                                  <w:marBottom w:val="0"/>
                                  <w:divBdr>
                                    <w:top w:val="none" w:sz="0" w:space="0" w:color="auto"/>
                                    <w:left w:val="none" w:sz="0" w:space="0" w:color="auto"/>
                                    <w:bottom w:val="none" w:sz="0" w:space="0" w:color="auto"/>
                                    <w:right w:val="none" w:sz="0" w:space="0" w:color="auto"/>
                                  </w:divBdr>
                                  <w:divsChild>
                                    <w:div w:id="2003657180">
                                      <w:marLeft w:val="0"/>
                                      <w:marRight w:val="0"/>
                                      <w:marTop w:val="0"/>
                                      <w:marBottom w:val="0"/>
                                      <w:divBdr>
                                        <w:top w:val="none" w:sz="0" w:space="0" w:color="auto"/>
                                        <w:left w:val="none" w:sz="0" w:space="0" w:color="auto"/>
                                        <w:bottom w:val="none" w:sz="0" w:space="0" w:color="auto"/>
                                        <w:right w:val="none" w:sz="0" w:space="0" w:color="auto"/>
                                      </w:divBdr>
                                      <w:divsChild>
                                        <w:div w:id="1822428461">
                                          <w:marLeft w:val="0"/>
                                          <w:marRight w:val="0"/>
                                          <w:marTop w:val="90"/>
                                          <w:marBottom w:val="0"/>
                                          <w:divBdr>
                                            <w:top w:val="none" w:sz="0" w:space="0" w:color="auto"/>
                                            <w:left w:val="none" w:sz="0" w:space="0" w:color="auto"/>
                                            <w:bottom w:val="none" w:sz="0" w:space="0" w:color="auto"/>
                                            <w:right w:val="none" w:sz="0" w:space="0" w:color="auto"/>
                                          </w:divBdr>
                                          <w:divsChild>
                                            <w:div w:id="768425160">
                                              <w:marLeft w:val="0"/>
                                              <w:marRight w:val="0"/>
                                              <w:marTop w:val="0"/>
                                              <w:marBottom w:val="0"/>
                                              <w:divBdr>
                                                <w:top w:val="none" w:sz="0" w:space="0" w:color="auto"/>
                                                <w:left w:val="none" w:sz="0" w:space="0" w:color="auto"/>
                                                <w:bottom w:val="none" w:sz="0" w:space="0" w:color="auto"/>
                                                <w:right w:val="none" w:sz="0" w:space="0" w:color="auto"/>
                                              </w:divBdr>
                                              <w:divsChild>
                                                <w:div w:id="2132094837">
                                                  <w:marLeft w:val="0"/>
                                                  <w:marRight w:val="0"/>
                                                  <w:marTop w:val="0"/>
                                                  <w:marBottom w:val="0"/>
                                                  <w:divBdr>
                                                    <w:top w:val="none" w:sz="0" w:space="0" w:color="auto"/>
                                                    <w:left w:val="none" w:sz="0" w:space="0" w:color="auto"/>
                                                    <w:bottom w:val="none" w:sz="0" w:space="0" w:color="auto"/>
                                                    <w:right w:val="none" w:sz="0" w:space="0" w:color="auto"/>
                                                  </w:divBdr>
                                                  <w:divsChild>
                                                    <w:div w:id="1139496682">
                                                      <w:marLeft w:val="0"/>
                                                      <w:marRight w:val="0"/>
                                                      <w:marTop w:val="0"/>
                                                      <w:marBottom w:val="0"/>
                                                      <w:divBdr>
                                                        <w:top w:val="none" w:sz="0" w:space="0" w:color="auto"/>
                                                        <w:left w:val="none" w:sz="0" w:space="0" w:color="auto"/>
                                                        <w:bottom w:val="none" w:sz="0" w:space="0" w:color="auto"/>
                                                        <w:right w:val="none" w:sz="0" w:space="0" w:color="auto"/>
                                                      </w:divBdr>
                                                      <w:divsChild>
                                                        <w:div w:id="671680621">
                                                          <w:marLeft w:val="0"/>
                                                          <w:marRight w:val="0"/>
                                                          <w:marTop w:val="0"/>
                                                          <w:marBottom w:val="0"/>
                                                          <w:divBdr>
                                                            <w:top w:val="none" w:sz="0" w:space="0" w:color="auto"/>
                                                            <w:left w:val="none" w:sz="0" w:space="0" w:color="auto"/>
                                                            <w:bottom w:val="none" w:sz="0" w:space="0" w:color="auto"/>
                                                            <w:right w:val="none" w:sz="0" w:space="0" w:color="auto"/>
                                                          </w:divBdr>
                                                          <w:divsChild>
                                                            <w:div w:id="14118107">
                                                              <w:marLeft w:val="0"/>
                                                              <w:marRight w:val="0"/>
                                                              <w:marTop w:val="0"/>
                                                              <w:marBottom w:val="0"/>
                                                              <w:divBdr>
                                                                <w:top w:val="none" w:sz="0" w:space="0" w:color="auto"/>
                                                                <w:left w:val="none" w:sz="0" w:space="0" w:color="auto"/>
                                                                <w:bottom w:val="none" w:sz="0" w:space="0" w:color="auto"/>
                                                                <w:right w:val="none" w:sz="0" w:space="0" w:color="auto"/>
                                                              </w:divBdr>
                                                              <w:divsChild>
                                                                <w:div w:id="356347168">
                                                                  <w:marLeft w:val="0"/>
                                                                  <w:marRight w:val="0"/>
                                                                  <w:marTop w:val="0"/>
                                                                  <w:marBottom w:val="0"/>
                                                                  <w:divBdr>
                                                                    <w:top w:val="none" w:sz="0" w:space="0" w:color="auto"/>
                                                                    <w:left w:val="none" w:sz="0" w:space="0" w:color="auto"/>
                                                                    <w:bottom w:val="none" w:sz="0" w:space="0" w:color="auto"/>
                                                                    <w:right w:val="none" w:sz="0" w:space="0" w:color="auto"/>
                                                                  </w:divBdr>
                                                                  <w:divsChild>
                                                                    <w:div w:id="883055780">
                                                                      <w:marLeft w:val="0"/>
                                                                      <w:marRight w:val="0"/>
                                                                      <w:marTop w:val="0"/>
                                                                      <w:marBottom w:val="0"/>
                                                                      <w:divBdr>
                                                                        <w:top w:val="none" w:sz="0" w:space="0" w:color="auto"/>
                                                                        <w:left w:val="none" w:sz="0" w:space="0" w:color="auto"/>
                                                                        <w:bottom w:val="none" w:sz="0" w:space="0" w:color="auto"/>
                                                                        <w:right w:val="none" w:sz="0" w:space="0" w:color="auto"/>
                                                                      </w:divBdr>
                                                                      <w:divsChild>
                                                                        <w:div w:id="697436218">
                                                                          <w:marLeft w:val="0"/>
                                                                          <w:marRight w:val="0"/>
                                                                          <w:marTop w:val="0"/>
                                                                          <w:marBottom w:val="0"/>
                                                                          <w:divBdr>
                                                                            <w:top w:val="none" w:sz="0" w:space="0" w:color="auto"/>
                                                                            <w:left w:val="none" w:sz="0" w:space="0" w:color="auto"/>
                                                                            <w:bottom w:val="none" w:sz="0" w:space="0" w:color="auto"/>
                                                                            <w:right w:val="none" w:sz="0" w:space="0" w:color="auto"/>
                                                                          </w:divBdr>
                                                                          <w:divsChild>
                                                                            <w:div w:id="5859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7929298">
      <w:bodyDiv w:val="1"/>
      <w:marLeft w:val="0"/>
      <w:marRight w:val="0"/>
      <w:marTop w:val="0"/>
      <w:marBottom w:val="0"/>
      <w:divBdr>
        <w:top w:val="none" w:sz="0" w:space="0" w:color="auto"/>
        <w:left w:val="none" w:sz="0" w:space="0" w:color="auto"/>
        <w:bottom w:val="none" w:sz="0" w:space="0" w:color="auto"/>
        <w:right w:val="none" w:sz="0" w:space="0" w:color="auto"/>
      </w:divBdr>
    </w:div>
    <w:div w:id="268663438">
      <w:bodyDiv w:val="1"/>
      <w:marLeft w:val="0"/>
      <w:marRight w:val="0"/>
      <w:marTop w:val="0"/>
      <w:marBottom w:val="0"/>
      <w:divBdr>
        <w:top w:val="none" w:sz="0" w:space="0" w:color="auto"/>
        <w:left w:val="none" w:sz="0" w:space="0" w:color="auto"/>
        <w:bottom w:val="none" w:sz="0" w:space="0" w:color="auto"/>
        <w:right w:val="none" w:sz="0" w:space="0" w:color="auto"/>
      </w:divBdr>
    </w:div>
    <w:div w:id="321081186">
      <w:bodyDiv w:val="1"/>
      <w:marLeft w:val="0"/>
      <w:marRight w:val="0"/>
      <w:marTop w:val="0"/>
      <w:marBottom w:val="0"/>
      <w:divBdr>
        <w:top w:val="none" w:sz="0" w:space="0" w:color="auto"/>
        <w:left w:val="none" w:sz="0" w:space="0" w:color="auto"/>
        <w:bottom w:val="none" w:sz="0" w:space="0" w:color="auto"/>
        <w:right w:val="none" w:sz="0" w:space="0" w:color="auto"/>
      </w:divBdr>
    </w:div>
    <w:div w:id="324826804">
      <w:bodyDiv w:val="1"/>
      <w:marLeft w:val="0"/>
      <w:marRight w:val="0"/>
      <w:marTop w:val="0"/>
      <w:marBottom w:val="0"/>
      <w:divBdr>
        <w:top w:val="none" w:sz="0" w:space="0" w:color="auto"/>
        <w:left w:val="none" w:sz="0" w:space="0" w:color="auto"/>
        <w:bottom w:val="none" w:sz="0" w:space="0" w:color="auto"/>
        <w:right w:val="none" w:sz="0" w:space="0" w:color="auto"/>
      </w:divBdr>
    </w:div>
    <w:div w:id="363790820">
      <w:bodyDiv w:val="1"/>
      <w:marLeft w:val="0"/>
      <w:marRight w:val="0"/>
      <w:marTop w:val="0"/>
      <w:marBottom w:val="0"/>
      <w:divBdr>
        <w:top w:val="none" w:sz="0" w:space="0" w:color="auto"/>
        <w:left w:val="none" w:sz="0" w:space="0" w:color="auto"/>
        <w:bottom w:val="none" w:sz="0" w:space="0" w:color="auto"/>
        <w:right w:val="none" w:sz="0" w:space="0" w:color="auto"/>
      </w:divBdr>
    </w:div>
    <w:div w:id="394667075">
      <w:bodyDiv w:val="1"/>
      <w:marLeft w:val="0"/>
      <w:marRight w:val="0"/>
      <w:marTop w:val="0"/>
      <w:marBottom w:val="0"/>
      <w:divBdr>
        <w:top w:val="none" w:sz="0" w:space="0" w:color="auto"/>
        <w:left w:val="none" w:sz="0" w:space="0" w:color="auto"/>
        <w:bottom w:val="none" w:sz="0" w:space="0" w:color="auto"/>
        <w:right w:val="none" w:sz="0" w:space="0" w:color="auto"/>
      </w:divBdr>
      <w:divsChild>
        <w:div w:id="1149900579">
          <w:marLeft w:val="0"/>
          <w:marRight w:val="0"/>
          <w:marTop w:val="0"/>
          <w:marBottom w:val="0"/>
          <w:divBdr>
            <w:top w:val="none" w:sz="0" w:space="0" w:color="auto"/>
            <w:left w:val="none" w:sz="0" w:space="0" w:color="auto"/>
            <w:bottom w:val="none" w:sz="0" w:space="0" w:color="auto"/>
            <w:right w:val="none" w:sz="0" w:space="0" w:color="auto"/>
          </w:divBdr>
          <w:divsChild>
            <w:div w:id="153184969">
              <w:marLeft w:val="0"/>
              <w:marRight w:val="0"/>
              <w:marTop w:val="0"/>
              <w:marBottom w:val="0"/>
              <w:divBdr>
                <w:top w:val="none" w:sz="0" w:space="0" w:color="auto"/>
                <w:left w:val="none" w:sz="0" w:space="0" w:color="auto"/>
                <w:bottom w:val="none" w:sz="0" w:space="0" w:color="auto"/>
                <w:right w:val="none" w:sz="0" w:space="0" w:color="auto"/>
              </w:divBdr>
              <w:divsChild>
                <w:div w:id="1572157384">
                  <w:marLeft w:val="0"/>
                  <w:marRight w:val="0"/>
                  <w:marTop w:val="195"/>
                  <w:marBottom w:val="0"/>
                  <w:divBdr>
                    <w:top w:val="none" w:sz="0" w:space="0" w:color="auto"/>
                    <w:left w:val="none" w:sz="0" w:space="0" w:color="auto"/>
                    <w:bottom w:val="none" w:sz="0" w:space="0" w:color="auto"/>
                    <w:right w:val="none" w:sz="0" w:space="0" w:color="auto"/>
                  </w:divBdr>
                  <w:divsChild>
                    <w:div w:id="579952489">
                      <w:marLeft w:val="0"/>
                      <w:marRight w:val="0"/>
                      <w:marTop w:val="0"/>
                      <w:marBottom w:val="0"/>
                      <w:divBdr>
                        <w:top w:val="none" w:sz="0" w:space="0" w:color="auto"/>
                        <w:left w:val="none" w:sz="0" w:space="0" w:color="auto"/>
                        <w:bottom w:val="none" w:sz="0" w:space="0" w:color="auto"/>
                        <w:right w:val="none" w:sz="0" w:space="0" w:color="auto"/>
                      </w:divBdr>
                      <w:divsChild>
                        <w:div w:id="1974166219">
                          <w:marLeft w:val="0"/>
                          <w:marRight w:val="0"/>
                          <w:marTop w:val="0"/>
                          <w:marBottom w:val="0"/>
                          <w:divBdr>
                            <w:top w:val="none" w:sz="0" w:space="0" w:color="auto"/>
                            <w:left w:val="none" w:sz="0" w:space="0" w:color="auto"/>
                            <w:bottom w:val="none" w:sz="0" w:space="0" w:color="auto"/>
                            <w:right w:val="none" w:sz="0" w:space="0" w:color="auto"/>
                          </w:divBdr>
                          <w:divsChild>
                            <w:div w:id="1445224965">
                              <w:marLeft w:val="0"/>
                              <w:marRight w:val="0"/>
                              <w:marTop w:val="0"/>
                              <w:marBottom w:val="0"/>
                              <w:divBdr>
                                <w:top w:val="none" w:sz="0" w:space="0" w:color="auto"/>
                                <w:left w:val="none" w:sz="0" w:space="0" w:color="auto"/>
                                <w:bottom w:val="none" w:sz="0" w:space="0" w:color="auto"/>
                                <w:right w:val="none" w:sz="0" w:space="0" w:color="auto"/>
                              </w:divBdr>
                              <w:divsChild>
                                <w:div w:id="1536767245">
                                  <w:marLeft w:val="0"/>
                                  <w:marRight w:val="0"/>
                                  <w:marTop w:val="0"/>
                                  <w:marBottom w:val="0"/>
                                  <w:divBdr>
                                    <w:top w:val="none" w:sz="0" w:space="0" w:color="auto"/>
                                    <w:left w:val="none" w:sz="0" w:space="0" w:color="auto"/>
                                    <w:bottom w:val="none" w:sz="0" w:space="0" w:color="auto"/>
                                    <w:right w:val="none" w:sz="0" w:space="0" w:color="auto"/>
                                  </w:divBdr>
                                  <w:divsChild>
                                    <w:div w:id="766535219">
                                      <w:marLeft w:val="0"/>
                                      <w:marRight w:val="0"/>
                                      <w:marTop w:val="0"/>
                                      <w:marBottom w:val="0"/>
                                      <w:divBdr>
                                        <w:top w:val="none" w:sz="0" w:space="0" w:color="auto"/>
                                        <w:left w:val="none" w:sz="0" w:space="0" w:color="auto"/>
                                        <w:bottom w:val="none" w:sz="0" w:space="0" w:color="auto"/>
                                        <w:right w:val="none" w:sz="0" w:space="0" w:color="auto"/>
                                      </w:divBdr>
                                      <w:divsChild>
                                        <w:div w:id="1303996414">
                                          <w:marLeft w:val="0"/>
                                          <w:marRight w:val="0"/>
                                          <w:marTop w:val="90"/>
                                          <w:marBottom w:val="0"/>
                                          <w:divBdr>
                                            <w:top w:val="none" w:sz="0" w:space="0" w:color="auto"/>
                                            <w:left w:val="none" w:sz="0" w:space="0" w:color="auto"/>
                                            <w:bottom w:val="none" w:sz="0" w:space="0" w:color="auto"/>
                                            <w:right w:val="none" w:sz="0" w:space="0" w:color="auto"/>
                                          </w:divBdr>
                                          <w:divsChild>
                                            <w:div w:id="1648322452">
                                              <w:marLeft w:val="0"/>
                                              <w:marRight w:val="0"/>
                                              <w:marTop w:val="0"/>
                                              <w:marBottom w:val="0"/>
                                              <w:divBdr>
                                                <w:top w:val="none" w:sz="0" w:space="0" w:color="auto"/>
                                                <w:left w:val="none" w:sz="0" w:space="0" w:color="auto"/>
                                                <w:bottom w:val="none" w:sz="0" w:space="0" w:color="auto"/>
                                                <w:right w:val="none" w:sz="0" w:space="0" w:color="auto"/>
                                              </w:divBdr>
                                              <w:divsChild>
                                                <w:div w:id="2008441912">
                                                  <w:marLeft w:val="0"/>
                                                  <w:marRight w:val="0"/>
                                                  <w:marTop w:val="0"/>
                                                  <w:marBottom w:val="0"/>
                                                  <w:divBdr>
                                                    <w:top w:val="none" w:sz="0" w:space="0" w:color="auto"/>
                                                    <w:left w:val="none" w:sz="0" w:space="0" w:color="auto"/>
                                                    <w:bottom w:val="none" w:sz="0" w:space="0" w:color="auto"/>
                                                    <w:right w:val="none" w:sz="0" w:space="0" w:color="auto"/>
                                                  </w:divBdr>
                                                  <w:divsChild>
                                                    <w:div w:id="349112957">
                                                      <w:marLeft w:val="0"/>
                                                      <w:marRight w:val="0"/>
                                                      <w:marTop w:val="0"/>
                                                      <w:marBottom w:val="0"/>
                                                      <w:divBdr>
                                                        <w:top w:val="none" w:sz="0" w:space="0" w:color="auto"/>
                                                        <w:left w:val="none" w:sz="0" w:space="0" w:color="auto"/>
                                                        <w:bottom w:val="none" w:sz="0" w:space="0" w:color="auto"/>
                                                        <w:right w:val="none" w:sz="0" w:space="0" w:color="auto"/>
                                                      </w:divBdr>
                                                      <w:divsChild>
                                                        <w:div w:id="671838984">
                                                          <w:marLeft w:val="0"/>
                                                          <w:marRight w:val="0"/>
                                                          <w:marTop w:val="0"/>
                                                          <w:marBottom w:val="0"/>
                                                          <w:divBdr>
                                                            <w:top w:val="none" w:sz="0" w:space="0" w:color="auto"/>
                                                            <w:left w:val="none" w:sz="0" w:space="0" w:color="auto"/>
                                                            <w:bottom w:val="none" w:sz="0" w:space="0" w:color="auto"/>
                                                            <w:right w:val="none" w:sz="0" w:space="0" w:color="auto"/>
                                                          </w:divBdr>
                                                          <w:divsChild>
                                                            <w:div w:id="681323290">
                                                              <w:marLeft w:val="0"/>
                                                              <w:marRight w:val="0"/>
                                                              <w:marTop w:val="0"/>
                                                              <w:marBottom w:val="0"/>
                                                              <w:divBdr>
                                                                <w:top w:val="none" w:sz="0" w:space="0" w:color="auto"/>
                                                                <w:left w:val="none" w:sz="0" w:space="0" w:color="auto"/>
                                                                <w:bottom w:val="none" w:sz="0" w:space="0" w:color="auto"/>
                                                                <w:right w:val="none" w:sz="0" w:space="0" w:color="auto"/>
                                                              </w:divBdr>
                                                              <w:divsChild>
                                                                <w:div w:id="1553154597">
                                                                  <w:marLeft w:val="0"/>
                                                                  <w:marRight w:val="0"/>
                                                                  <w:marTop w:val="0"/>
                                                                  <w:marBottom w:val="0"/>
                                                                  <w:divBdr>
                                                                    <w:top w:val="none" w:sz="0" w:space="0" w:color="auto"/>
                                                                    <w:left w:val="none" w:sz="0" w:space="0" w:color="auto"/>
                                                                    <w:bottom w:val="none" w:sz="0" w:space="0" w:color="auto"/>
                                                                    <w:right w:val="none" w:sz="0" w:space="0" w:color="auto"/>
                                                                  </w:divBdr>
                                                                  <w:divsChild>
                                                                    <w:div w:id="1027873262">
                                                                      <w:marLeft w:val="0"/>
                                                                      <w:marRight w:val="0"/>
                                                                      <w:marTop w:val="0"/>
                                                                      <w:marBottom w:val="0"/>
                                                                      <w:divBdr>
                                                                        <w:top w:val="none" w:sz="0" w:space="0" w:color="auto"/>
                                                                        <w:left w:val="none" w:sz="0" w:space="0" w:color="auto"/>
                                                                        <w:bottom w:val="none" w:sz="0" w:space="0" w:color="auto"/>
                                                                        <w:right w:val="none" w:sz="0" w:space="0" w:color="auto"/>
                                                                      </w:divBdr>
                                                                      <w:divsChild>
                                                                        <w:div w:id="1951080712">
                                                                          <w:marLeft w:val="0"/>
                                                                          <w:marRight w:val="0"/>
                                                                          <w:marTop w:val="0"/>
                                                                          <w:marBottom w:val="0"/>
                                                                          <w:divBdr>
                                                                            <w:top w:val="none" w:sz="0" w:space="0" w:color="auto"/>
                                                                            <w:left w:val="none" w:sz="0" w:space="0" w:color="auto"/>
                                                                            <w:bottom w:val="none" w:sz="0" w:space="0" w:color="auto"/>
                                                                            <w:right w:val="none" w:sz="0" w:space="0" w:color="auto"/>
                                                                          </w:divBdr>
                                                                          <w:divsChild>
                                                                            <w:div w:id="120659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4102954">
      <w:bodyDiv w:val="1"/>
      <w:marLeft w:val="0"/>
      <w:marRight w:val="0"/>
      <w:marTop w:val="0"/>
      <w:marBottom w:val="0"/>
      <w:divBdr>
        <w:top w:val="none" w:sz="0" w:space="0" w:color="auto"/>
        <w:left w:val="none" w:sz="0" w:space="0" w:color="auto"/>
        <w:bottom w:val="none" w:sz="0" w:space="0" w:color="auto"/>
        <w:right w:val="none" w:sz="0" w:space="0" w:color="auto"/>
      </w:divBdr>
    </w:div>
    <w:div w:id="866910837">
      <w:bodyDiv w:val="1"/>
      <w:marLeft w:val="0"/>
      <w:marRight w:val="0"/>
      <w:marTop w:val="0"/>
      <w:marBottom w:val="0"/>
      <w:divBdr>
        <w:top w:val="none" w:sz="0" w:space="0" w:color="auto"/>
        <w:left w:val="none" w:sz="0" w:space="0" w:color="auto"/>
        <w:bottom w:val="none" w:sz="0" w:space="0" w:color="auto"/>
        <w:right w:val="none" w:sz="0" w:space="0" w:color="auto"/>
      </w:divBdr>
    </w:div>
    <w:div w:id="971905164">
      <w:bodyDiv w:val="1"/>
      <w:marLeft w:val="0"/>
      <w:marRight w:val="0"/>
      <w:marTop w:val="0"/>
      <w:marBottom w:val="0"/>
      <w:divBdr>
        <w:top w:val="none" w:sz="0" w:space="0" w:color="auto"/>
        <w:left w:val="none" w:sz="0" w:space="0" w:color="auto"/>
        <w:bottom w:val="none" w:sz="0" w:space="0" w:color="auto"/>
        <w:right w:val="none" w:sz="0" w:space="0" w:color="auto"/>
      </w:divBdr>
    </w:div>
    <w:div w:id="997804162">
      <w:bodyDiv w:val="1"/>
      <w:marLeft w:val="0"/>
      <w:marRight w:val="0"/>
      <w:marTop w:val="0"/>
      <w:marBottom w:val="0"/>
      <w:divBdr>
        <w:top w:val="none" w:sz="0" w:space="0" w:color="auto"/>
        <w:left w:val="none" w:sz="0" w:space="0" w:color="auto"/>
        <w:bottom w:val="none" w:sz="0" w:space="0" w:color="auto"/>
        <w:right w:val="none" w:sz="0" w:space="0" w:color="auto"/>
      </w:divBdr>
    </w:div>
    <w:div w:id="1043554318">
      <w:bodyDiv w:val="1"/>
      <w:marLeft w:val="0"/>
      <w:marRight w:val="0"/>
      <w:marTop w:val="0"/>
      <w:marBottom w:val="0"/>
      <w:divBdr>
        <w:top w:val="none" w:sz="0" w:space="0" w:color="auto"/>
        <w:left w:val="none" w:sz="0" w:space="0" w:color="auto"/>
        <w:bottom w:val="none" w:sz="0" w:space="0" w:color="auto"/>
        <w:right w:val="none" w:sz="0" w:space="0" w:color="auto"/>
      </w:divBdr>
      <w:divsChild>
        <w:div w:id="1447577029">
          <w:marLeft w:val="0"/>
          <w:marRight w:val="0"/>
          <w:marTop w:val="0"/>
          <w:marBottom w:val="0"/>
          <w:divBdr>
            <w:top w:val="none" w:sz="0" w:space="0" w:color="auto"/>
            <w:left w:val="none" w:sz="0" w:space="0" w:color="auto"/>
            <w:bottom w:val="none" w:sz="0" w:space="0" w:color="auto"/>
            <w:right w:val="none" w:sz="0" w:space="0" w:color="auto"/>
          </w:divBdr>
          <w:divsChild>
            <w:div w:id="993030154">
              <w:marLeft w:val="0"/>
              <w:marRight w:val="0"/>
              <w:marTop w:val="0"/>
              <w:marBottom w:val="0"/>
              <w:divBdr>
                <w:top w:val="none" w:sz="0" w:space="0" w:color="auto"/>
                <w:left w:val="none" w:sz="0" w:space="0" w:color="auto"/>
                <w:bottom w:val="none" w:sz="0" w:space="0" w:color="auto"/>
                <w:right w:val="none" w:sz="0" w:space="0" w:color="auto"/>
              </w:divBdr>
              <w:divsChild>
                <w:div w:id="1718237460">
                  <w:marLeft w:val="0"/>
                  <w:marRight w:val="0"/>
                  <w:marTop w:val="195"/>
                  <w:marBottom w:val="0"/>
                  <w:divBdr>
                    <w:top w:val="none" w:sz="0" w:space="0" w:color="auto"/>
                    <w:left w:val="none" w:sz="0" w:space="0" w:color="auto"/>
                    <w:bottom w:val="none" w:sz="0" w:space="0" w:color="auto"/>
                    <w:right w:val="none" w:sz="0" w:space="0" w:color="auto"/>
                  </w:divBdr>
                  <w:divsChild>
                    <w:div w:id="1429689789">
                      <w:marLeft w:val="0"/>
                      <w:marRight w:val="0"/>
                      <w:marTop w:val="0"/>
                      <w:marBottom w:val="0"/>
                      <w:divBdr>
                        <w:top w:val="none" w:sz="0" w:space="0" w:color="auto"/>
                        <w:left w:val="none" w:sz="0" w:space="0" w:color="auto"/>
                        <w:bottom w:val="none" w:sz="0" w:space="0" w:color="auto"/>
                        <w:right w:val="none" w:sz="0" w:space="0" w:color="auto"/>
                      </w:divBdr>
                      <w:divsChild>
                        <w:div w:id="261764108">
                          <w:marLeft w:val="0"/>
                          <w:marRight w:val="0"/>
                          <w:marTop w:val="0"/>
                          <w:marBottom w:val="0"/>
                          <w:divBdr>
                            <w:top w:val="none" w:sz="0" w:space="0" w:color="auto"/>
                            <w:left w:val="none" w:sz="0" w:space="0" w:color="auto"/>
                            <w:bottom w:val="none" w:sz="0" w:space="0" w:color="auto"/>
                            <w:right w:val="none" w:sz="0" w:space="0" w:color="auto"/>
                          </w:divBdr>
                          <w:divsChild>
                            <w:div w:id="825050027">
                              <w:marLeft w:val="0"/>
                              <w:marRight w:val="0"/>
                              <w:marTop w:val="0"/>
                              <w:marBottom w:val="0"/>
                              <w:divBdr>
                                <w:top w:val="none" w:sz="0" w:space="0" w:color="auto"/>
                                <w:left w:val="none" w:sz="0" w:space="0" w:color="auto"/>
                                <w:bottom w:val="none" w:sz="0" w:space="0" w:color="auto"/>
                                <w:right w:val="none" w:sz="0" w:space="0" w:color="auto"/>
                              </w:divBdr>
                              <w:divsChild>
                                <w:div w:id="1613174093">
                                  <w:marLeft w:val="0"/>
                                  <w:marRight w:val="0"/>
                                  <w:marTop w:val="0"/>
                                  <w:marBottom w:val="0"/>
                                  <w:divBdr>
                                    <w:top w:val="none" w:sz="0" w:space="0" w:color="auto"/>
                                    <w:left w:val="none" w:sz="0" w:space="0" w:color="auto"/>
                                    <w:bottom w:val="none" w:sz="0" w:space="0" w:color="auto"/>
                                    <w:right w:val="none" w:sz="0" w:space="0" w:color="auto"/>
                                  </w:divBdr>
                                  <w:divsChild>
                                    <w:div w:id="1651514596">
                                      <w:marLeft w:val="0"/>
                                      <w:marRight w:val="0"/>
                                      <w:marTop w:val="0"/>
                                      <w:marBottom w:val="0"/>
                                      <w:divBdr>
                                        <w:top w:val="none" w:sz="0" w:space="0" w:color="auto"/>
                                        <w:left w:val="none" w:sz="0" w:space="0" w:color="auto"/>
                                        <w:bottom w:val="none" w:sz="0" w:space="0" w:color="auto"/>
                                        <w:right w:val="none" w:sz="0" w:space="0" w:color="auto"/>
                                      </w:divBdr>
                                      <w:divsChild>
                                        <w:div w:id="331104283">
                                          <w:marLeft w:val="0"/>
                                          <w:marRight w:val="0"/>
                                          <w:marTop w:val="90"/>
                                          <w:marBottom w:val="0"/>
                                          <w:divBdr>
                                            <w:top w:val="none" w:sz="0" w:space="0" w:color="auto"/>
                                            <w:left w:val="none" w:sz="0" w:space="0" w:color="auto"/>
                                            <w:bottom w:val="none" w:sz="0" w:space="0" w:color="auto"/>
                                            <w:right w:val="none" w:sz="0" w:space="0" w:color="auto"/>
                                          </w:divBdr>
                                          <w:divsChild>
                                            <w:div w:id="1837305177">
                                              <w:marLeft w:val="0"/>
                                              <w:marRight w:val="0"/>
                                              <w:marTop w:val="0"/>
                                              <w:marBottom w:val="0"/>
                                              <w:divBdr>
                                                <w:top w:val="none" w:sz="0" w:space="0" w:color="auto"/>
                                                <w:left w:val="none" w:sz="0" w:space="0" w:color="auto"/>
                                                <w:bottom w:val="none" w:sz="0" w:space="0" w:color="auto"/>
                                                <w:right w:val="none" w:sz="0" w:space="0" w:color="auto"/>
                                              </w:divBdr>
                                              <w:divsChild>
                                                <w:div w:id="490954044">
                                                  <w:marLeft w:val="0"/>
                                                  <w:marRight w:val="0"/>
                                                  <w:marTop w:val="0"/>
                                                  <w:marBottom w:val="0"/>
                                                  <w:divBdr>
                                                    <w:top w:val="none" w:sz="0" w:space="0" w:color="auto"/>
                                                    <w:left w:val="none" w:sz="0" w:space="0" w:color="auto"/>
                                                    <w:bottom w:val="none" w:sz="0" w:space="0" w:color="auto"/>
                                                    <w:right w:val="none" w:sz="0" w:space="0" w:color="auto"/>
                                                  </w:divBdr>
                                                  <w:divsChild>
                                                    <w:div w:id="444233320">
                                                      <w:marLeft w:val="0"/>
                                                      <w:marRight w:val="0"/>
                                                      <w:marTop w:val="0"/>
                                                      <w:marBottom w:val="0"/>
                                                      <w:divBdr>
                                                        <w:top w:val="none" w:sz="0" w:space="0" w:color="auto"/>
                                                        <w:left w:val="none" w:sz="0" w:space="0" w:color="auto"/>
                                                        <w:bottom w:val="none" w:sz="0" w:space="0" w:color="auto"/>
                                                        <w:right w:val="none" w:sz="0" w:space="0" w:color="auto"/>
                                                      </w:divBdr>
                                                      <w:divsChild>
                                                        <w:div w:id="1303733142">
                                                          <w:marLeft w:val="0"/>
                                                          <w:marRight w:val="0"/>
                                                          <w:marTop w:val="0"/>
                                                          <w:marBottom w:val="0"/>
                                                          <w:divBdr>
                                                            <w:top w:val="none" w:sz="0" w:space="0" w:color="auto"/>
                                                            <w:left w:val="none" w:sz="0" w:space="0" w:color="auto"/>
                                                            <w:bottom w:val="none" w:sz="0" w:space="0" w:color="auto"/>
                                                            <w:right w:val="none" w:sz="0" w:space="0" w:color="auto"/>
                                                          </w:divBdr>
                                                          <w:divsChild>
                                                            <w:div w:id="551040780">
                                                              <w:marLeft w:val="0"/>
                                                              <w:marRight w:val="0"/>
                                                              <w:marTop w:val="0"/>
                                                              <w:marBottom w:val="0"/>
                                                              <w:divBdr>
                                                                <w:top w:val="none" w:sz="0" w:space="0" w:color="auto"/>
                                                                <w:left w:val="none" w:sz="0" w:space="0" w:color="auto"/>
                                                                <w:bottom w:val="none" w:sz="0" w:space="0" w:color="auto"/>
                                                                <w:right w:val="none" w:sz="0" w:space="0" w:color="auto"/>
                                                              </w:divBdr>
                                                              <w:divsChild>
                                                                <w:div w:id="976688374">
                                                                  <w:marLeft w:val="0"/>
                                                                  <w:marRight w:val="0"/>
                                                                  <w:marTop w:val="0"/>
                                                                  <w:marBottom w:val="0"/>
                                                                  <w:divBdr>
                                                                    <w:top w:val="none" w:sz="0" w:space="0" w:color="auto"/>
                                                                    <w:left w:val="none" w:sz="0" w:space="0" w:color="auto"/>
                                                                    <w:bottom w:val="none" w:sz="0" w:space="0" w:color="auto"/>
                                                                    <w:right w:val="none" w:sz="0" w:space="0" w:color="auto"/>
                                                                  </w:divBdr>
                                                                  <w:divsChild>
                                                                    <w:div w:id="681203079">
                                                                      <w:marLeft w:val="0"/>
                                                                      <w:marRight w:val="0"/>
                                                                      <w:marTop w:val="0"/>
                                                                      <w:marBottom w:val="0"/>
                                                                      <w:divBdr>
                                                                        <w:top w:val="none" w:sz="0" w:space="0" w:color="auto"/>
                                                                        <w:left w:val="none" w:sz="0" w:space="0" w:color="auto"/>
                                                                        <w:bottom w:val="none" w:sz="0" w:space="0" w:color="auto"/>
                                                                        <w:right w:val="none" w:sz="0" w:space="0" w:color="auto"/>
                                                                      </w:divBdr>
                                                                      <w:divsChild>
                                                                        <w:div w:id="177894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310409">
      <w:bodyDiv w:val="1"/>
      <w:marLeft w:val="0"/>
      <w:marRight w:val="0"/>
      <w:marTop w:val="0"/>
      <w:marBottom w:val="0"/>
      <w:divBdr>
        <w:top w:val="none" w:sz="0" w:space="0" w:color="auto"/>
        <w:left w:val="none" w:sz="0" w:space="0" w:color="auto"/>
        <w:bottom w:val="none" w:sz="0" w:space="0" w:color="auto"/>
        <w:right w:val="none" w:sz="0" w:space="0" w:color="auto"/>
      </w:divBdr>
    </w:div>
    <w:div w:id="1059328437">
      <w:bodyDiv w:val="1"/>
      <w:marLeft w:val="0"/>
      <w:marRight w:val="0"/>
      <w:marTop w:val="0"/>
      <w:marBottom w:val="0"/>
      <w:divBdr>
        <w:top w:val="none" w:sz="0" w:space="0" w:color="auto"/>
        <w:left w:val="none" w:sz="0" w:space="0" w:color="auto"/>
        <w:bottom w:val="none" w:sz="0" w:space="0" w:color="auto"/>
        <w:right w:val="none" w:sz="0" w:space="0" w:color="auto"/>
      </w:divBdr>
      <w:divsChild>
        <w:div w:id="40256742">
          <w:marLeft w:val="0"/>
          <w:marRight w:val="0"/>
          <w:marTop w:val="0"/>
          <w:marBottom w:val="0"/>
          <w:divBdr>
            <w:top w:val="none" w:sz="0" w:space="0" w:color="auto"/>
            <w:left w:val="none" w:sz="0" w:space="0" w:color="auto"/>
            <w:bottom w:val="none" w:sz="0" w:space="0" w:color="auto"/>
            <w:right w:val="none" w:sz="0" w:space="0" w:color="auto"/>
          </w:divBdr>
          <w:divsChild>
            <w:div w:id="1953970757">
              <w:marLeft w:val="0"/>
              <w:marRight w:val="0"/>
              <w:marTop w:val="0"/>
              <w:marBottom w:val="0"/>
              <w:divBdr>
                <w:top w:val="none" w:sz="0" w:space="0" w:color="auto"/>
                <w:left w:val="none" w:sz="0" w:space="0" w:color="auto"/>
                <w:bottom w:val="none" w:sz="0" w:space="0" w:color="auto"/>
                <w:right w:val="none" w:sz="0" w:space="0" w:color="auto"/>
              </w:divBdr>
              <w:divsChild>
                <w:div w:id="1414665410">
                  <w:marLeft w:val="0"/>
                  <w:marRight w:val="0"/>
                  <w:marTop w:val="195"/>
                  <w:marBottom w:val="0"/>
                  <w:divBdr>
                    <w:top w:val="none" w:sz="0" w:space="0" w:color="auto"/>
                    <w:left w:val="none" w:sz="0" w:space="0" w:color="auto"/>
                    <w:bottom w:val="none" w:sz="0" w:space="0" w:color="auto"/>
                    <w:right w:val="none" w:sz="0" w:space="0" w:color="auto"/>
                  </w:divBdr>
                  <w:divsChild>
                    <w:div w:id="1627194264">
                      <w:marLeft w:val="0"/>
                      <w:marRight w:val="0"/>
                      <w:marTop w:val="0"/>
                      <w:marBottom w:val="0"/>
                      <w:divBdr>
                        <w:top w:val="none" w:sz="0" w:space="0" w:color="auto"/>
                        <w:left w:val="none" w:sz="0" w:space="0" w:color="auto"/>
                        <w:bottom w:val="none" w:sz="0" w:space="0" w:color="auto"/>
                        <w:right w:val="none" w:sz="0" w:space="0" w:color="auto"/>
                      </w:divBdr>
                      <w:divsChild>
                        <w:div w:id="1101727417">
                          <w:marLeft w:val="0"/>
                          <w:marRight w:val="0"/>
                          <w:marTop w:val="0"/>
                          <w:marBottom w:val="0"/>
                          <w:divBdr>
                            <w:top w:val="none" w:sz="0" w:space="0" w:color="auto"/>
                            <w:left w:val="none" w:sz="0" w:space="0" w:color="auto"/>
                            <w:bottom w:val="none" w:sz="0" w:space="0" w:color="auto"/>
                            <w:right w:val="none" w:sz="0" w:space="0" w:color="auto"/>
                          </w:divBdr>
                          <w:divsChild>
                            <w:div w:id="1682123347">
                              <w:marLeft w:val="0"/>
                              <w:marRight w:val="0"/>
                              <w:marTop w:val="0"/>
                              <w:marBottom w:val="0"/>
                              <w:divBdr>
                                <w:top w:val="none" w:sz="0" w:space="0" w:color="auto"/>
                                <w:left w:val="none" w:sz="0" w:space="0" w:color="auto"/>
                                <w:bottom w:val="none" w:sz="0" w:space="0" w:color="auto"/>
                                <w:right w:val="none" w:sz="0" w:space="0" w:color="auto"/>
                              </w:divBdr>
                              <w:divsChild>
                                <w:div w:id="71126211">
                                  <w:marLeft w:val="0"/>
                                  <w:marRight w:val="0"/>
                                  <w:marTop w:val="0"/>
                                  <w:marBottom w:val="0"/>
                                  <w:divBdr>
                                    <w:top w:val="none" w:sz="0" w:space="0" w:color="auto"/>
                                    <w:left w:val="none" w:sz="0" w:space="0" w:color="auto"/>
                                    <w:bottom w:val="none" w:sz="0" w:space="0" w:color="auto"/>
                                    <w:right w:val="none" w:sz="0" w:space="0" w:color="auto"/>
                                  </w:divBdr>
                                  <w:divsChild>
                                    <w:div w:id="427239163">
                                      <w:marLeft w:val="0"/>
                                      <w:marRight w:val="0"/>
                                      <w:marTop w:val="0"/>
                                      <w:marBottom w:val="0"/>
                                      <w:divBdr>
                                        <w:top w:val="none" w:sz="0" w:space="0" w:color="auto"/>
                                        <w:left w:val="none" w:sz="0" w:space="0" w:color="auto"/>
                                        <w:bottom w:val="none" w:sz="0" w:space="0" w:color="auto"/>
                                        <w:right w:val="none" w:sz="0" w:space="0" w:color="auto"/>
                                      </w:divBdr>
                                      <w:divsChild>
                                        <w:div w:id="687949319">
                                          <w:marLeft w:val="0"/>
                                          <w:marRight w:val="0"/>
                                          <w:marTop w:val="90"/>
                                          <w:marBottom w:val="0"/>
                                          <w:divBdr>
                                            <w:top w:val="none" w:sz="0" w:space="0" w:color="auto"/>
                                            <w:left w:val="none" w:sz="0" w:space="0" w:color="auto"/>
                                            <w:bottom w:val="none" w:sz="0" w:space="0" w:color="auto"/>
                                            <w:right w:val="none" w:sz="0" w:space="0" w:color="auto"/>
                                          </w:divBdr>
                                          <w:divsChild>
                                            <w:div w:id="1635058052">
                                              <w:marLeft w:val="0"/>
                                              <w:marRight w:val="0"/>
                                              <w:marTop w:val="0"/>
                                              <w:marBottom w:val="0"/>
                                              <w:divBdr>
                                                <w:top w:val="none" w:sz="0" w:space="0" w:color="auto"/>
                                                <w:left w:val="none" w:sz="0" w:space="0" w:color="auto"/>
                                                <w:bottom w:val="none" w:sz="0" w:space="0" w:color="auto"/>
                                                <w:right w:val="none" w:sz="0" w:space="0" w:color="auto"/>
                                              </w:divBdr>
                                              <w:divsChild>
                                                <w:div w:id="970745956">
                                                  <w:marLeft w:val="0"/>
                                                  <w:marRight w:val="0"/>
                                                  <w:marTop w:val="0"/>
                                                  <w:marBottom w:val="0"/>
                                                  <w:divBdr>
                                                    <w:top w:val="none" w:sz="0" w:space="0" w:color="auto"/>
                                                    <w:left w:val="none" w:sz="0" w:space="0" w:color="auto"/>
                                                    <w:bottom w:val="none" w:sz="0" w:space="0" w:color="auto"/>
                                                    <w:right w:val="none" w:sz="0" w:space="0" w:color="auto"/>
                                                  </w:divBdr>
                                                  <w:divsChild>
                                                    <w:div w:id="1113327758">
                                                      <w:marLeft w:val="0"/>
                                                      <w:marRight w:val="0"/>
                                                      <w:marTop w:val="0"/>
                                                      <w:marBottom w:val="0"/>
                                                      <w:divBdr>
                                                        <w:top w:val="none" w:sz="0" w:space="0" w:color="auto"/>
                                                        <w:left w:val="none" w:sz="0" w:space="0" w:color="auto"/>
                                                        <w:bottom w:val="none" w:sz="0" w:space="0" w:color="auto"/>
                                                        <w:right w:val="none" w:sz="0" w:space="0" w:color="auto"/>
                                                      </w:divBdr>
                                                      <w:divsChild>
                                                        <w:div w:id="351033535">
                                                          <w:marLeft w:val="0"/>
                                                          <w:marRight w:val="0"/>
                                                          <w:marTop w:val="0"/>
                                                          <w:marBottom w:val="0"/>
                                                          <w:divBdr>
                                                            <w:top w:val="none" w:sz="0" w:space="0" w:color="auto"/>
                                                            <w:left w:val="none" w:sz="0" w:space="0" w:color="auto"/>
                                                            <w:bottom w:val="none" w:sz="0" w:space="0" w:color="auto"/>
                                                            <w:right w:val="none" w:sz="0" w:space="0" w:color="auto"/>
                                                          </w:divBdr>
                                                          <w:divsChild>
                                                            <w:div w:id="1143159172">
                                                              <w:marLeft w:val="0"/>
                                                              <w:marRight w:val="0"/>
                                                              <w:marTop w:val="0"/>
                                                              <w:marBottom w:val="0"/>
                                                              <w:divBdr>
                                                                <w:top w:val="none" w:sz="0" w:space="0" w:color="auto"/>
                                                                <w:left w:val="none" w:sz="0" w:space="0" w:color="auto"/>
                                                                <w:bottom w:val="none" w:sz="0" w:space="0" w:color="auto"/>
                                                                <w:right w:val="none" w:sz="0" w:space="0" w:color="auto"/>
                                                              </w:divBdr>
                                                              <w:divsChild>
                                                                <w:div w:id="2060544126">
                                                                  <w:marLeft w:val="0"/>
                                                                  <w:marRight w:val="0"/>
                                                                  <w:marTop w:val="0"/>
                                                                  <w:marBottom w:val="0"/>
                                                                  <w:divBdr>
                                                                    <w:top w:val="none" w:sz="0" w:space="0" w:color="auto"/>
                                                                    <w:left w:val="none" w:sz="0" w:space="0" w:color="auto"/>
                                                                    <w:bottom w:val="none" w:sz="0" w:space="0" w:color="auto"/>
                                                                    <w:right w:val="none" w:sz="0" w:space="0" w:color="auto"/>
                                                                  </w:divBdr>
                                                                  <w:divsChild>
                                                                    <w:div w:id="821313197">
                                                                      <w:marLeft w:val="0"/>
                                                                      <w:marRight w:val="0"/>
                                                                      <w:marTop w:val="0"/>
                                                                      <w:marBottom w:val="0"/>
                                                                      <w:divBdr>
                                                                        <w:top w:val="none" w:sz="0" w:space="0" w:color="auto"/>
                                                                        <w:left w:val="none" w:sz="0" w:space="0" w:color="auto"/>
                                                                        <w:bottom w:val="none" w:sz="0" w:space="0" w:color="auto"/>
                                                                        <w:right w:val="none" w:sz="0" w:space="0" w:color="auto"/>
                                                                      </w:divBdr>
                                                                      <w:divsChild>
                                                                        <w:div w:id="1827234787">
                                                                          <w:marLeft w:val="0"/>
                                                                          <w:marRight w:val="0"/>
                                                                          <w:marTop w:val="0"/>
                                                                          <w:marBottom w:val="0"/>
                                                                          <w:divBdr>
                                                                            <w:top w:val="none" w:sz="0" w:space="0" w:color="auto"/>
                                                                            <w:left w:val="none" w:sz="0" w:space="0" w:color="auto"/>
                                                                            <w:bottom w:val="none" w:sz="0" w:space="0" w:color="auto"/>
                                                                            <w:right w:val="none" w:sz="0" w:space="0" w:color="auto"/>
                                                                          </w:divBdr>
                                                                          <w:divsChild>
                                                                            <w:div w:id="155905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698645">
      <w:bodyDiv w:val="1"/>
      <w:marLeft w:val="0"/>
      <w:marRight w:val="0"/>
      <w:marTop w:val="0"/>
      <w:marBottom w:val="0"/>
      <w:divBdr>
        <w:top w:val="none" w:sz="0" w:space="0" w:color="auto"/>
        <w:left w:val="none" w:sz="0" w:space="0" w:color="auto"/>
        <w:bottom w:val="none" w:sz="0" w:space="0" w:color="auto"/>
        <w:right w:val="none" w:sz="0" w:space="0" w:color="auto"/>
      </w:divBdr>
      <w:divsChild>
        <w:div w:id="572089289">
          <w:marLeft w:val="0"/>
          <w:marRight w:val="0"/>
          <w:marTop w:val="0"/>
          <w:marBottom w:val="0"/>
          <w:divBdr>
            <w:top w:val="none" w:sz="0" w:space="0" w:color="auto"/>
            <w:left w:val="none" w:sz="0" w:space="0" w:color="auto"/>
            <w:bottom w:val="none" w:sz="0" w:space="0" w:color="auto"/>
            <w:right w:val="none" w:sz="0" w:space="0" w:color="auto"/>
          </w:divBdr>
          <w:divsChild>
            <w:div w:id="672417007">
              <w:marLeft w:val="0"/>
              <w:marRight w:val="0"/>
              <w:marTop w:val="0"/>
              <w:marBottom w:val="0"/>
              <w:divBdr>
                <w:top w:val="none" w:sz="0" w:space="0" w:color="auto"/>
                <w:left w:val="none" w:sz="0" w:space="0" w:color="auto"/>
                <w:bottom w:val="none" w:sz="0" w:space="0" w:color="auto"/>
                <w:right w:val="none" w:sz="0" w:space="0" w:color="auto"/>
              </w:divBdr>
              <w:divsChild>
                <w:div w:id="524056275">
                  <w:marLeft w:val="0"/>
                  <w:marRight w:val="0"/>
                  <w:marTop w:val="195"/>
                  <w:marBottom w:val="0"/>
                  <w:divBdr>
                    <w:top w:val="none" w:sz="0" w:space="0" w:color="auto"/>
                    <w:left w:val="none" w:sz="0" w:space="0" w:color="auto"/>
                    <w:bottom w:val="none" w:sz="0" w:space="0" w:color="auto"/>
                    <w:right w:val="none" w:sz="0" w:space="0" w:color="auto"/>
                  </w:divBdr>
                  <w:divsChild>
                    <w:div w:id="308444513">
                      <w:marLeft w:val="0"/>
                      <w:marRight w:val="0"/>
                      <w:marTop w:val="0"/>
                      <w:marBottom w:val="0"/>
                      <w:divBdr>
                        <w:top w:val="none" w:sz="0" w:space="0" w:color="auto"/>
                        <w:left w:val="none" w:sz="0" w:space="0" w:color="auto"/>
                        <w:bottom w:val="none" w:sz="0" w:space="0" w:color="auto"/>
                        <w:right w:val="none" w:sz="0" w:space="0" w:color="auto"/>
                      </w:divBdr>
                      <w:divsChild>
                        <w:div w:id="1422873006">
                          <w:marLeft w:val="0"/>
                          <w:marRight w:val="0"/>
                          <w:marTop w:val="0"/>
                          <w:marBottom w:val="0"/>
                          <w:divBdr>
                            <w:top w:val="none" w:sz="0" w:space="0" w:color="auto"/>
                            <w:left w:val="none" w:sz="0" w:space="0" w:color="auto"/>
                            <w:bottom w:val="none" w:sz="0" w:space="0" w:color="auto"/>
                            <w:right w:val="none" w:sz="0" w:space="0" w:color="auto"/>
                          </w:divBdr>
                          <w:divsChild>
                            <w:div w:id="635069252">
                              <w:marLeft w:val="0"/>
                              <w:marRight w:val="0"/>
                              <w:marTop w:val="0"/>
                              <w:marBottom w:val="0"/>
                              <w:divBdr>
                                <w:top w:val="none" w:sz="0" w:space="0" w:color="auto"/>
                                <w:left w:val="none" w:sz="0" w:space="0" w:color="auto"/>
                                <w:bottom w:val="none" w:sz="0" w:space="0" w:color="auto"/>
                                <w:right w:val="none" w:sz="0" w:space="0" w:color="auto"/>
                              </w:divBdr>
                              <w:divsChild>
                                <w:div w:id="1987129048">
                                  <w:marLeft w:val="0"/>
                                  <w:marRight w:val="0"/>
                                  <w:marTop w:val="0"/>
                                  <w:marBottom w:val="0"/>
                                  <w:divBdr>
                                    <w:top w:val="none" w:sz="0" w:space="0" w:color="auto"/>
                                    <w:left w:val="none" w:sz="0" w:space="0" w:color="auto"/>
                                    <w:bottom w:val="none" w:sz="0" w:space="0" w:color="auto"/>
                                    <w:right w:val="none" w:sz="0" w:space="0" w:color="auto"/>
                                  </w:divBdr>
                                  <w:divsChild>
                                    <w:div w:id="270357820">
                                      <w:marLeft w:val="0"/>
                                      <w:marRight w:val="0"/>
                                      <w:marTop w:val="0"/>
                                      <w:marBottom w:val="0"/>
                                      <w:divBdr>
                                        <w:top w:val="none" w:sz="0" w:space="0" w:color="auto"/>
                                        <w:left w:val="none" w:sz="0" w:space="0" w:color="auto"/>
                                        <w:bottom w:val="none" w:sz="0" w:space="0" w:color="auto"/>
                                        <w:right w:val="none" w:sz="0" w:space="0" w:color="auto"/>
                                      </w:divBdr>
                                      <w:divsChild>
                                        <w:div w:id="133719818">
                                          <w:marLeft w:val="0"/>
                                          <w:marRight w:val="0"/>
                                          <w:marTop w:val="90"/>
                                          <w:marBottom w:val="0"/>
                                          <w:divBdr>
                                            <w:top w:val="none" w:sz="0" w:space="0" w:color="auto"/>
                                            <w:left w:val="none" w:sz="0" w:space="0" w:color="auto"/>
                                            <w:bottom w:val="none" w:sz="0" w:space="0" w:color="auto"/>
                                            <w:right w:val="none" w:sz="0" w:space="0" w:color="auto"/>
                                          </w:divBdr>
                                          <w:divsChild>
                                            <w:div w:id="1789661028">
                                              <w:marLeft w:val="0"/>
                                              <w:marRight w:val="0"/>
                                              <w:marTop w:val="0"/>
                                              <w:marBottom w:val="0"/>
                                              <w:divBdr>
                                                <w:top w:val="none" w:sz="0" w:space="0" w:color="auto"/>
                                                <w:left w:val="none" w:sz="0" w:space="0" w:color="auto"/>
                                                <w:bottom w:val="none" w:sz="0" w:space="0" w:color="auto"/>
                                                <w:right w:val="none" w:sz="0" w:space="0" w:color="auto"/>
                                              </w:divBdr>
                                              <w:divsChild>
                                                <w:div w:id="370040234">
                                                  <w:marLeft w:val="0"/>
                                                  <w:marRight w:val="0"/>
                                                  <w:marTop w:val="0"/>
                                                  <w:marBottom w:val="0"/>
                                                  <w:divBdr>
                                                    <w:top w:val="none" w:sz="0" w:space="0" w:color="auto"/>
                                                    <w:left w:val="none" w:sz="0" w:space="0" w:color="auto"/>
                                                    <w:bottom w:val="none" w:sz="0" w:space="0" w:color="auto"/>
                                                    <w:right w:val="none" w:sz="0" w:space="0" w:color="auto"/>
                                                  </w:divBdr>
                                                  <w:divsChild>
                                                    <w:div w:id="1523395147">
                                                      <w:marLeft w:val="0"/>
                                                      <w:marRight w:val="0"/>
                                                      <w:marTop w:val="0"/>
                                                      <w:marBottom w:val="0"/>
                                                      <w:divBdr>
                                                        <w:top w:val="none" w:sz="0" w:space="0" w:color="auto"/>
                                                        <w:left w:val="none" w:sz="0" w:space="0" w:color="auto"/>
                                                        <w:bottom w:val="none" w:sz="0" w:space="0" w:color="auto"/>
                                                        <w:right w:val="none" w:sz="0" w:space="0" w:color="auto"/>
                                                      </w:divBdr>
                                                      <w:divsChild>
                                                        <w:div w:id="1981765654">
                                                          <w:marLeft w:val="0"/>
                                                          <w:marRight w:val="0"/>
                                                          <w:marTop w:val="0"/>
                                                          <w:marBottom w:val="0"/>
                                                          <w:divBdr>
                                                            <w:top w:val="none" w:sz="0" w:space="0" w:color="auto"/>
                                                            <w:left w:val="none" w:sz="0" w:space="0" w:color="auto"/>
                                                            <w:bottom w:val="none" w:sz="0" w:space="0" w:color="auto"/>
                                                            <w:right w:val="none" w:sz="0" w:space="0" w:color="auto"/>
                                                          </w:divBdr>
                                                          <w:divsChild>
                                                            <w:div w:id="908924455">
                                                              <w:marLeft w:val="0"/>
                                                              <w:marRight w:val="0"/>
                                                              <w:marTop w:val="0"/>
                                                              <w:marBottom w:val="0"/>
                                                              <w:divBdr>
                                                                <w:top w:val="none" w:sz="0" w:space="0" w:color="auto"/>
                                                                <w:left w:val="none" w:sz="0" w:space="0" w:color="auto"/>
                                                                <w:bottom w:val="none" w:sz="0" w:space="0" w:color="auto"/>
                                                                <w:right w:val="none" w:sz="0" w:space="0" w:color="auto"/>
                                                              </w:divBdr>
                                                              <w:divsChild>
                                                                <w:div w:id="1118062231">
                                                                  <w:marLeft w:val="0"/>
                                                                  <w:marRight w:val="0"/>
                                                                  <w:marTop w:val="0"/>
                                                                  <w:marBottom w:val="0"/>
                                                                  <w:divBdr>
                                                                    <w:top w:val="none" w:sz="0" w:space="0" w:color="auto"/>
                                                                    <w:left w:val="none" w:sz="0" w:space="0" w:color="auto"/>
                                                                    <w:bottom w:val="none" w:sz="0" w:space="0" w:color="auto"/>
                                                                    <w:right w:val="none" w:sz="0" w:space="0" w:color="auto"/>
                                                                  </w:divBdr>
                                                                  <w:divsChild>
                                                                    <w:div w:id="1966352275">
                                                                      <w:marLeft w:val="0"/>
                                                                      <w:marRight w:val="0"/>
                                                                      <w:marTop w:val="0"/>
                                                                      <w:marBottom w:val="0"/>
                                                                      <w:divBdr>
                                                                        <w:top w:val="none" w:sz="0" w:space="0" w:color="auto"/>
                                                                        <w:left w:val="none" w:sz="0" w:space="0" w:color="auto"/>
                                                                        <w:bottom w:val="none" w:sz="0" w:space="0" w:color="auto"/>
                                                                        <w:right w:val="none" w:sz="0" w:space="0" w:color="auto"/>
                                                                      </w:divBdr>
                                                                      <w:divsChild>
                                                                        <w:div w:id="14819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2912345">
      <w:bodyDiv w:val="1"/>
      <w:marLeft w:val="0"/>
      <w:marRight w:val="0"/>
      <w:marTop w:val="0"/>
      <w:marBottom w:val="0"/>
      <w:divBdr>
        <w:top w:val="none" w:sz="0" w:space="0" w:color="auto"/>
        <w:left w:val="none" w:sz="0" w:space="0" w:color="auto"/>
        <w:bottom w:val="none" w:sz="0" w:space="0" w:color="auto"/>
        <w:right w:val="none" w:sz="0" w:space="0" w:color="auto"/>
      </w:divBdr>
      <w:divsChild>
        <w:div w:id="1398746987">
          <w:marLeft w:val="0"/>
          <w:marRight w:val="0"/>
          <w:marTop w:val="0"/>
          <w:marBottom w:val="0"/>
          <w:divBdr>
            <w:top w:val="none" w:sz="0" w:space="0" w:color="auto"/>
            <w:left w:val="none" w:sz="0" w:space="0" w:color="auto"/>
            <w:bottom w:val="none" w:sz="0" w:space="0" w:color="auto"/>
            <w:right w:val="none" w:sz="0" w:space="0" w:color="auto"/>
          </w:divBdr>
          <w:divsChild>
            <w:div w:id="1493446952">
              <w:marLeft w:val="0"/>
              <w:marRight w:val="0"/>
              <w:marTop w:val="0"/>
              <w:marBottom w:val="0"/>
              <w:divBdr>
                <w:top w:val="none" w:sz="0" w:space="0" w:color="auto"/>
                <w:left w:val="none" w:sz="0" w:space="0" w:color="auto"/>
                <w:bottom w:val="none" w:sz="0" w:space="0" w:color="auto"/>
                <w:right w:val="none" w:sz="0" w:space="0" w:color="auto"/>
              </w:divBdr>
              <w:divsChild>
                <w:div w:id="1494830391">
                  <w:marLeft w:val="0"/>
                  <w:marRight w:val="0"/>
                  <w:marTop w:val="195"/>
                  <w:marBottom w:val="0"/>
                  <w:divBdr>
                    <w:top w:val="none" w:sz="0" w:space="0" w:color="auto"/>
                    <w:left w:val="none" w:sz="0" w:space="0" w:color="auto"/>
                    <w:bottom w:val="none" w:sz="0" w:space="0" w:color="auto"/>
                    <w:right w:val="none" w:sz="0" w:space="0" w:color="auto"/>
                  </w:divBdr>
                  <w:divsChild>
                    <w:div w:id="2068336054">
                      <w:marLeft w:val="0"/>
                      <w:marRight w:val="0"/>
                      <w:marTop w:val="0"/>
                      <w:marBottom w:val="0"/>
                      <w:divBdr>
                        <w:top w:val="none" w:sz="0" w:space="0" w:color="auto"/>
                        <w:left w:val="none" w:sz="0" w:space="0" w:color="auto"/>
                        <w:bottom w:val="none" w:sz="0" w:space="0" w:color="auto"/>
                        <w:right w:val="none" w:sz="0" w:space="0" w:color="auto"/>
                      </w:divBdr>
                      <w:divsChild>
                        <w:div w:id="475530720">
                          <w:marLeft w:val="0"/>
                          <w:marRight w:val="0"/>
                          <w:marTop w:val="0"/>
                          <w:marBottom w:val="0"/>
                          <w:divBdr>
                            <w:top w:val="none" w:sz="0" w:space="0" w:color="auto"/>
                            <w:left w:val="none" w:sz="0" w:space="0" w:color="auto"/>
                            <w:bottom w:val="none" w:sz="0" w:space="0" w:color="auto"/>
                            <w:right w:val="none" w:sz="0" w:space="0" w:color="auto"/>
                          </w:divBdr>
                          <w:divsChild>
                            <w:div w:id="254021700">
                              <w:marLeft w:val="0"/>
                              <w:marRight w:val="0"/>
                              <w:marTop w:val="0"/>
                              <w:marBottom w:val="0"/>
                              <w:divBdr>
                                <w:top w:val="none" w:sz="0" w:space="0" w:color="auto"/>
                                <w:left w:val="none" w:sz="0" w:space="0" w:color="auto"/>
                                <w:bottom w:val="none" w:sz="0" w:space="0" w:color="auto"/>
                                <w:right w:val="none" w:sz="0" w:space="0" w:color="auto"/>
                              </w:divBdr>
                              <w:divsChild>
                                <w:div w:id="1021013233">
                                  <w:marLeft w:val="0"/>
                                  <w:marRight w:val="0"/>
                                  <w:marTop w:val="0"/>
                                  <w:marBottom w:val="0"/>
                                  <w:divBdr>
                                    <w:top w:val="none" w:sz="0" w:space="0" w:color="auto"/>
                                    <w:left w:val="none" w:sz="0" w:space="0" w:color="auto"/>
                                    <w:bottom w:val="none" w:sz="0" w:space="0" w:color="auto"/>
                                    <w:right w:val="none" w:sz="0" w:space="0" w:color="auto"/>
                                  </w:divBdr>
                                  <w:divsChild>
                                    <w:div w:id="1307667378">
                                      <w:marLeft w:val="0"/>
                                      <w:marRight w:val="0"/>
                                      <w:marTop w:val="0"/>
                                      <w:marBottom w:val="0"/>
                                      <w:divBdr>
                                        <w:top w:val="none" w:sz="0" w:space="0" w:color="auto"/>
                                        <w:left w:val="none" w:sz="0" w:space="0" w:color="auto"/>
                                        <w:bottom w:val="none" w:sz="0" w:space="0" w:color="auto"/>
                                        <w:right w:val="none" w:sz="0" w:space="0" w:color="auto"/>
                                      </w:divBdr>
                                      <w:divsChild>
                                        <w:div w:id="1586185636">
                                          <w:marLeft w:val="0"/>
                                          <w:marRight w:val="0"/>
                                          <w:marTop w:val="90"/>
                                          <w:marBottom w:val="0"/>
                                          <w:divBdr>
                                            <w:top w:val="none" w:sz="0" w:space="0" w:color="auto"/>
                                            <w:left w:val="none" w:sz="0" w:space="0" w:color="auto"/>
                                            <w:bottom w:val="none" w:sz="0" w:space="0" w:color="auto"/>
                                            <w:right w:val="none" w:sz="0" w:space="0" w:color="auto"/>
                                          </w:divBdr>
                                          <w:divsChild>
                                            <w:div w:id="494760737">
                                              <w:marLeft w:val="0"/>
                                              <w:marRight w:val="0"/>
                                              <w:marTop w:val="0"/>
                                              <w:marBottom w:val="0"/>
                                              <w:divBdr>
                                                <w:top w:val="none" w:sz="0" w:space="0" w:color="auto"/>
                                                <w:left w:val="none" w:sz="0" w:space="0" w:color="auto"/>
                                                <w:bottom w:val="none" w:sz="0" w:space="0" w:color="auto"/>
                                                <w:right w:val="none" w:sz="0" w:space="0" w:color="auto"/>
                                              </w:divBdr>
                                              <w:divsChild>
                                                <w:div w:id="1027176073">
                                                  <w:marLeft w:val="0"/>
                                                  <w:marRight w:val="0"/>
                                                  <w:marTop w:val="0"/>
                                                  <w:marBottom w:val="0"/>
                                                  <w:divBdr>
                                                    <w:top w:val="none" w:sz="0" w:space="0" w:color="auto"/>
                                                    <w:left w:val="none" w:sz="0" w:space="0" w:color="auto"/>
                                                    <w:bottom w:val="none" w:sz="0" w:space="0" w:color="auto"/>
                                                    <w:right w:val="none" w:sz="0" w:space="0" w:color="auto"/>
                                                  </w:divBdr>
                                                  <w:divsChild>
                                                    <w:div w:id="682244225">
                                                      <w:marLeft w:val="0"/>
                                                      <w:marRight w:val="0"/>
                                                      <w:marTop w:val="0"/>
                                                      <w:marBottom w:val="0"/>
                                                      <w:divBdr>
                                                        <w:top w:val="none" w:sz="0" w:space="0" w:color="auto"/>
                                                        <w:left w:val="none" w:sz="0" w:space="0" w:color="auto"/>
                                                        <w:bottom w:val="none" w:sz="0" w:space="0" w:color="auto"/>
                                                        <w:right w:val="none" w:sz="0" w:space="0" w:color="auto"/>
                                                      </w:divBdr>
                                                      <w:divsChild>
                                                        <w:div w:id="869609473">
                                                          <w:marLeft w:val="0"/>
                                                          <w:marRight w:val="0"/>
                                                          <w:marTop w:val="0"/>
                                                          <w:marBottom w:val="0"/>
                                                          <w:divBdr>
                                                            <w:top w:val="none" w:sz="0" w:space="0" w:color="auto"/>
                                                            <w:left w:val="none" w:sz="0" w:space="0" w:color="auto"/>
                                                            <w:bottom w:val="none" w:sz="0" w:space="0" w:color="auto"/>
                                                            <w:right w:val="none" w:sz="0" w:space="0" w:color="auto"/>
                                                          </w:divBdr>
                                                          <w:divsChild>
                                                            <w:div w:id="106513958">
                                                              <w:marLeft w:val="0"/>
                                                              <w:marRight w:val="0"/>
                                                              <w:marTop w:val="0"/>
                                                              <w:marBottom w:val="0"/>
                                                              <w:divBdr>
                                                                <w:top w:val="none" w:sz="0" w:space="0" w:color="auto"/>
                                                                <w:left w:val="none" w:sz="0" w:space="0" w:color="auto"/>
                                                                <w:bottom w:val="none" w:sz="0" w:space="0" w:color="auto"/>
                                                                <w:right w:val="none" w:sz="0" w:space="0" w:color="auto"/>
                                                              </w:divBdr>
                                                              <w:divsChild>
                                                                <w:div w:id="1191800533">
                                                                  <w:marLeft w:val="0"/>
                                                                  <w:marRight w:val="0"/>
                                                                  <w:marTop w:val="0"/>
                                                                  <w:marBottom w:val="0"/>
                                                                  <w:divBdr>
                                                                    <w:top w:val="none" w:sz="0" w:space="0" w:color="auto"/>
                                                                    <w:left w:val="none" w:sz="0" w:space="0" w:color="auto"/>
                                                                    <w:bottom w:val="none" w:sz="0" w:space="0" w:color="auto"/>
                                                                    <w:right w:val="none" w:sz="0" w:space="0" w:color="auto"/>
                                                                  </w:divBdr>
                                                                  <w:divsChild>
                                                                    <w:div w:id="2001275409">
                                                                      <w:marLeft w:val="0"/>
                                                                      <w:marRight w:val="0"/>
                                                                      <w:marTop w:val="0"/>
                                                                      <w:marBottom w:val="0"/>
                                                                      <w:divBdr>
                                                                        <w:top w:val="none" w:sz="0" w:space="0" w:color="auto"/>
                                                                        <w:left w:val="none" w:sz="0" w:space="0" w:color="auto"/>
                                                                        <w:bottom w:val="none" w:sz="0" w:space="0" w:color="auto"/>
                                                                        <w:right w:val="none" w:sz="0" w:space="0" w:color="auto"/>
                                                                      </w:divBdr>
                                                                      <w:divsChild>
                                                                        <w:div w:id="51592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3944498">
      <w:bodyDiv w:val="1"/>
      <w:marLeft w:val="0"/>
      <w:marRight w:val="0"/>
      <w:marTop w:val="0"/>
      <w:marBottom w:val="0"/>
      <w:divBdr>
        <w:top w:val="none" w:sz="0" w:space="0" w:color="auto"/>
        <w:left w:val="none" w:sz="0" w:space="0" w:color="auto"/>
        <w:bottom w:val="none" w:sz="0" w:space="0" w:color="auto"/>
        <w:right w:val="none" w:sz="0" w:space="0" w:color="auto"/>
      </w:divBdr>
    </w:div>
    <w:div w:id="1889295002">
      <w:bodyDiv w:val="1"/>
      <w:marLeft w:val="0"/>
      <w:marRight w:val="0"/>
      <w:marTop w:val="0"/>
      <w:marBottom w:val="0"/>
      <w:divBdr>
        <w:top w:val="none" w:sz="0" w:space="0" w:color="auto"/>
        <w:left w:val="none" w:sz="0" w:space="0" w:color="auto"/>
        <w:bottom w:val="none" w:sz="0" w:space="0" w:color="auto"/>
        <w:right w:val="none" w:sz="0" w:space="0" w:color="auto"/>
      </w:divBdr>
    </w:div>
    <w:div w:id="2011712448">
      <w:bodyDiv w:val="1"/>
      <w:marLeft w:val="0"/>
      <w:marRight w:val="0"/>
      <w:marTop w:val="0"/>
      <w:marBottom w:val="0"/>
      <w:divBdr>
        <w:top w:val="none" w:sz="0" w:space="0" w:color="auto"/>
        <w:left w:val="none" w:sz="0" w:space="0" w:color="auto"/>
        <w:bottom w:val="none" w:sz="0" w:space="0" w:color="auto"/>
        <w:right w:val="none" w:sz="0" w:space="0" w:color="auto"/>
      </w:divBdr>
      <w:divsChild>
        <w:div w:id="1493180037">
          <w:marLeft w:val="0"/>
          <w:marRight w:val="0"/>
          <w:marTop w:val="0"/>
          <w:marBottom w:val="0"/>
          <w:divBdr>
            <w:top w:val="none" w:sz="0" w:space="0" w:color="auto"/>
            <w:left w:val="none" w:sz="0" w:space="0" w:color="auto"/>
            <w:bottom w:val="none" w:sz="0" w:space="0" w:color="auto"/>
            <w:right w:val="none" w:sz="0" w:space="0" w:color="auto"/>
          </w:divBdr>
          <w:divsChild>
            <w:div w:id="437259254">
              <w:marLeft w:val="0"/>
              <w:marRight w:val="0"/>
              <w:marTop w:val="0"/>
              <w:marBottom w:val="0"/>
              <w:divBdr>
                <w:top w:val="none" w:sz="0" w:space="0" w:color="auto"/>
                <w:left w:val="none" w:sz="0" w:space="0" w:color="auto"/>
                <w:bottom w:val="none" w:sz="0" w:space="0" w:color="auto"/>
                <w:right w:val="none" w:sz="0" w:space="0" w:color="auto"/>
              </w:divBdr>
              <w:divsChild>
                <w:div w:id="1493789577">
                  <w:marLeft w:val="0"/>
                  <w:marRight w:val="0"/>
                  <w:marTop w:val="195"/>
                  <w:marBottom w:val="0"/>
                  <w:divBdr>
                    <w:top w:val="none" w:sz="0" w:space="0" w:color="auto"/>
                    <w:left w:val="none" w:sz="0" w:space="0" w:color="auto"/>
                    <w:bottom w:val="none" w:sz="0" w:space="0" w:color="auto"/>
                    <w:right w:val="none" w:sz="0" w:space="0" w:color="auto"/>
                  </w:divBdr>
                  <w:divsChild>
                    <w:div w:id="1339115070">
                      <w:marLeft w:val="0"/>
                      <w:marRight w:val="0"/>
                      <w:marTop w:val="0"/>
                      <w:marBottom w:val="0"/>
                      <w:divBdr>
                        <w:top w:val="none" w:sz="0" w:space="0" w:color="auto"/>
                        <w:left w:val="none" w:sz="0" w:space="0" w:color="auto"/>
                        <w:bottom w:val="none" w:sz="0" w:space="0" w:color="auto"/>
                        <w:right w:val="none" w:sz="0" w:space="0" w:color="auto"/>
                      </w:divBdr>
                      <w:divsChild>
                        <w:div w:id="533811438">
                          <w:marLeft w:val="0"/>
                          <w:marRight w:val="0"/>
                          <w:marTop w:val="0"/>
                          <w:marBottom w:val="0"/>
                          <w:divBdr>
                            <w:top w:val="none" w:sz="0" w:space="0" w:color="auto"/>
                            <w:left w:val="none" w:sz="0" w:space="0" w:color="auto"/>
                            <w:bottom w:val="none" w:sz="0" w:space="0" w:color="auto"/>
                            <w:right w:val="none" w:sz="0" w:space="0" w:color="auto"/>
                          </w:divBdr>
                          <w:divsChild>
                            <w:div w:id="1499929456">
                              <w:marLeft w:val="0"/>
                              <w:marRight w:val="0"/>
                              <w:marTop w:val="0"/>
                              <w:marBottom w:val="0"/>
                              <w:divBdr>
                                <w:top w:val="none" w:sz="0" w:space="0" w:color="auto"/>
                                <w:left w:val="none" w:sz="0" w:space="0" w:color="auto"/>
                                <w:bottom w:val="none" w:sz="0" w:space="0" w:color="auto"/>
                                <w:right w:val="none" w:sz="0" w:space="0" w:color="auto"/>
                              </w:divBdr>
                              <w:divsChild>
                                <w:div w:id="1568682410">
                                  <w:marLeft w:val="0"/>
                                  <w:marRight w:val="0"/>
                                  <w:marTop w:val="0"/>
                                  <w:marBottom w:val="0"/>
                                  <w:divBdr>
                                    <w:top w:val="none" w:sz="0" w:space="0" w:color="auto"/>
                                    <w:left w:val="none" w:sz="0" w:space="0" w:color="auto"/>
                                    <w:bottom w:val="none" w:sz="0" w:space="0" w:color="auto"/>
                                    <w:right w:val="none" w:sz="0" w:space="0" w:color="auto"/>
                                  </w:divBdr>
                                  <w:divsChild>
                                    <w:div w:id="2005162213">
                                      <w:marLeft w:val="0"/>
                                      <w:marRight w:val="0"/>
                                      <w:marTop w:val="0"/>
                                      <w:marBottom w:val="0"/>
                                      <w:divBdr>
                                        <w:top w:val="none" w:sz="0" w:space="0" w:color="auto"/>
                                        <w:left w:val="none" w:sz="0" w:space="0" w:color="auto"/>
                                        <w:bottom w:val="none" w:sz="0" w:space="0" w:color="auto"/>
                                        <w:right w:val="none" w:sz="0" w:space="0" w:color="auto"/>
                                      </w:divBdr>
                                      <w:divsChild>
                                        <w:div w:id="853231611">
                                          <w:marLeft w:val="0"/>
                                          <w:marRight w:val="0"/>
                                          <w:marTop w:val="90"/>
                                          <w:marBottom w:val="0"/>
                                          <w:divBdr>
                                            <w:top w:val="none" w:sz="0" w:space="0" w:color="auto"/>
                                            <w:left w:val="none" w:sz="0" w:space="0" w:color="auto"/>
                                            <w:bottom w:val="none" w:sz="0" w:space="0" w:color="auto"/>
                                            <w:right w:val="none" w:sz="0" w:space="0" w:color="auto"/>
                                          </w:divBdr>
                                          <w:divsChild>
                                            <w:div w:id="1396709025">
                                              <w:marLeft w:val="0"/>
                                              <w:marRight w:val="0"/>
                                              <w:marTop w:val="0"/>
                                              <w:marBottom w:val="0"/>
                                              <w:divBdr>
                                                <w:top w:val="none" w:sz="0" w:space="0" w:color="auto"/>
                                                <w:left w:val="none" w:sz="0" w:space="0" w:color="auto"/>
                                                <w:bottom w:val="none" w:sz="0" w:space="0" w:color="auto"/>
                                                <w:right w:val="none" w:sz="0" w:space="0" w:color="auto"/>
                                              </w:divBdr>
                                              <w:divsChild>
                                                <w:div w:id="253245469">
                                                  <w:marLeft w:val="0"/>
                                                  <w:marRight w:val="0"/>
                                                  <w:marTop w:val="0"/>
                                                  <w:marBottom w:val="0"/>
                                                  <w:divBdr>
                                                    <w:top w:val="none" w:sz="0" w:space="0" w:color="auto"/>
                                                    <w:left w:val="none" w:sz="0" w:space="0" w:color="auto"/>
                                                    <w:bottom w:val="none" w:sz="0" w:space="0" w:color="auto"/>
                                                    <w:right w:val="none" w:sz="0" w:space="0" w:color="auto"/>
                                                  </w:divBdr>
                                                  <w:divsChild>
                                                    <w:div w:id="231505679">
                                                      <w:marLeft w:val="0"/>
                                                      <w:marRight w:val="0"/>
                                                      <w:marTop w:val="0"/>
                                                      <w:marBottom w:val="0"/>
                                                      <w:divBdr>
                                                        <w:top w:val="none" w:sz="0" w:space="0" w:color="auto"/>
                                                        <w:left w:val="none" w:sz="0" w:space="0" w:color="auto"/>
                                                        <w:bottom w:val="none" w:sz="0" w:space="0" w:color="auto"/>
                                                        <w:right w:val="none" w:sz="0" w:space="0" w:color="auto"/>
                                                      </w:divBdr>
                                                      <w:divsChild>
                                                        <w:div w:id="2070617557">
                                                          <w:marLeft w:val="0"/>
                                                          <w:marRight w:val="0"/>
                                                          <w:marTop w:val="0"/>
                                                          <w:marBottom w:val="0"/>
                                                          <w:divBdr>
                                                            <w:top w:val="none" w:sz="0" w:space="0" w:color="auto"/>
                                                            <w:left w:val="none" w:sz="0" w:space="0" w:color="auto"/>
                                                            <w:bottom w:val="none" w:sz="0" w:space="0" w:color="auto"/>
                                                            <w:right w:val="none" w:sz="0" w:space="0" w:color="auto"/>
                                                          </w:divBdr>
                                                          <w:divsChild>
                                                            <w:div w:id="294068613">
                                                              <w:marLeft w:val="0"/>
                                                              <w:marRight w:val="0"/>
                                                              <w:marTop w:val="0"/>
                                                              <w:marBottom w:val="0"/>
                                                              <w:divBdr>
                                                                <w:top w:val="none" w:sz="0" w:space="0" w:color="auto"/>
                                                                <w:left w:val="none" w:sz="0" w:space="0" w:color="auto"/>
                                                                <w:bottom w:val="none" w:sz="0" w:space="0" w:color="auto"/>
                                                                <w:right w:val="none" w:sz="0" w:space="0" w:color="auto"/>
                                                              </w:divBdr>
                                                              <w:divsChild>
                                                                <w:div w:id="2001686891">
                                                                  <w:marLeft w:val="0"/>
                                                                  <w:marRight w:val="0"/>
                                                                  <w:marTop w:val="0"/>
                                                                  <w:marBottom w:val="0"/>
                                                                  <w:divBdr>
                                                                    <w:top w:val="none" w:sz="0" w:space="0" w:color="auto"/>
                                                                    <w:left w:val="none" w:sz="0" w:space="0" w:color="auto"/>
                                                                    <w:bottom w:val="none" w:sz="0" w:space="0" w:color="auto"/>
                                                                    <w:right w:val="none" w:sz="0" w:space="0" w:color="auto"/>
                                                                  </w:divBdr>
                                                                  <w:divsChild>
                                                                    <w:div w:id="2127583154">
                                                                      <w:marLeft w:val="0"/>
                                                                      <w:marRight w:val="0"/>
                                                                      <w:marTop w:val="0"/>
                                                                      <w:marBottom w:val="0"/>
                                                                      <w:divBdr>
                                                                        <w:top w:val="none" w:sz="0" w:space="0" w:color="auto"/>
                                                                        <w:left w:val="none" w:sz="0" w:space="0" w:color="auto"/>
                                                                        <w:bottom w:val="none" w:sz="0" w:space="0" w:color="auto"/>
                                                                        <w:right w:val="none" w:sz="0" w:space="0" w:color="auto"/>
                                                                      </w:divBdr>
                                                                      <w:divsChild>
                                                                        <w:div w:id="187630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gif"/><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google.co.uk/url?sa=i&amp;rct=j&amp;q=&amp;esrc=s&amp;source=images&amp;cd=&amp;ved=2ahUKEwi0neWuyb3lAhWsDmMBHdL9B7UQjRx6BAgBEAQ&amp;url=http%3A%2F%2Fclipart-library.com%2Fpictures-of-a-child-reading.html&amp;psig=AOvVaw3Dv62IK2LCqleD1Ijoig_g&amp;ust=1572304630492624"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748229C8661B41B687EBD19C02BF5E" ma:contentTypeVersion="16" ma:contentTypeDescription="Create a new document." ma:contentTypeScope="" ma:versionID="bd750abda81f326bfbbb4fd1373dff83">
  <xsd:schema xmlns:xsd="http://www.w3.org/2001/XMLSchema" xmlns:xs="http://www.w3.org/2001/XMLSchema" xmlns:p="http://schemas.microsoft.com/office/2006/metadata/properties" xmlns:ns3="9831791a-374a-4b3c-bb01-172dd461e6a0" xmlns:ns4="2f3d2332-ac50-42a8-a975-fe60033011da" targetNamespace="http://schemas.microsoft.com/office/2006/metadata/properties" ma:root="true" ma:fieldsID="f108371826bd5eb14ad005f8e65506d1" ns3:_="" ns4:_="">
    <xsd:import namespace="9831791a-374a-4b3c-bb01-172dd461e6a0"/>
    <xsd:import namespace="2f3d2332-ac50-42a8-a975-fe60033011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31791a-374a-4b3c-bb01-172dd461e6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3d2332-ac50-42a8-a975-fe60033011d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31791a-374a-4b3c-bb01-172dd461e6a0" xsi:nil="true"/>
  </documentManagement>
</p:properties>
</file>

<file path=customXml/itemProps1.xml><?xml version="1.0" encoding="utf-8"?>
<ds:datastoreItem xmlns:ds="http://schemas.openxmlformats.org/officeDocument/2006/customXml" ds:itemID="{F6E98E90-F899-4663-A742-80CAC6D2A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31791a-374a-4b3c-bb01-172dd461e6a0"/>
    <ds:schemaRef ds:uri="2f3d2332-ac50-42a8-a975-fe6003301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F2D590-3396-4458-90B8-853394D21349}">
  <ds:schemaRefs>
    <ds:schemaRef ds:uri="http://schemas.microsoft.com/sharepoint/v3/contenttype/forms"/>
  </ds:schemaRefs>
</ds:datastoreItem>
</file>

<file path=customXml/itemProps3.xml><?xml version="1.0" encoding="utf-8"?>
<ds:datastoreItem xmlns:ds="http://schemas.openxmlformats.org/officeDocument/2006/customXml" ds:itemID="{71335740-E5D2-404C-861D-1E2810C34F16}">
  <ds:schemaRef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2f3d2332-ac50-42a8-a975-fe60033011da"/>
    <ds:schemaRef ds:uri="http://purl.org/dc/dcmitype/"/>
    <ds:schemaRef ds:uri="9831791a-374a-4b3c-bb01-172dd461e6a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MOLLOY, Demi</cp:lastModifiedBy>
  <cp:revision>2</cp:revision>
  <dcterms:created xsi:type="dcterms:W3CDTF">2026-01-04T22:02:00Z</dcterms:created>
  <dcterms:modified xsi:type="dcterms:W3CDTF">2026-01-04T22:02:00Z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0x01010018748229C8661B41B687EBD19C02BF5E</vt:lpwstr>
  </property>
</Properties>
</file>